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79DC3" w14:textId="4E711FF8" w:rsidR="00C408A4" w:rsidRDefault="00C408A4">
      <w:pPr>
        <w:rPr>
          <w:rFonts w:ascii="Arial" w:hAnsi="Arial" w:cs="Arial"/>
          <w:sz w:val="24"/>
          <w:szCs w:val="24"/>
        </w:rPr>
      </w:pPr>
      <w:r>
        <w:rPr>
          <w:rFonts w:ascii="Arial" w:hAnsi="Arial" w:cs="Arial"/>
          <w:sz w:val="24"/>
          <w:szCs w:val="24"/>
        </w:rPr>
        <w:t xml:space="preserve">Written by Fintan Duggan </w:t>
      </w:r>
      <w:r w:rsidR="00E85237">
        <w:rPr>
          <w:rFonts w:ascii="Arial" w:hAnsi="Arial" w:cs="Arial"/>
          <w:sz w:val="24"/>
          <w:szCs w:val="24"/>
        </w:rPr>
        <w:t xml:space="preserve">owner of </w:t>
      </w:r>
      <w:hyperlink r:id="rId5" w:history="1">
        <w:r w:rsidR="00E85237" w:rsidRPr="00C039EB">
          <w:rPr>
            <w:rStyle w:val="Hyperlink"/>
            <w:rFonts w:ascii="Arial" w:hAnsi="Arial" w:cs="Arial"/>
            <w:sz w:val="24"/>
            <w:szCs w:val="24"/>
          </w:rPr>
          <w:t>www.lowercholesterolserrapeptase.com</w:t>
        </w:r>
      </w:hyperlink>
      <w:r w:rsidR="00E85237">
        <w:rPr>
          <w:rFonts w:ascii="Arial" w:hAnsi="Arial" w:cs="Arial"/>
          <w:sz w:val="24"/>
          <w:szCs w:val="24"/>
        </w:rPr>
        <w:t xml:space="preserve"> </w:t>
      </w:r>
    </w:p>
    <w:p w14:paraId="64E44967" w14:textId="4906A25E" w:rsidR="00E85237" w:rsidRDefault="00E85237">
      <w:pPr>
        <w:rPr>
          <w:rFonts w:ascii="Arial" w:hAnsi="Arial" w:cs="Arial"/>
          <w:sz w:val="24"/>
          <w:szCs w:val="24"/>
        </w:rPr>
      </w:pPr>
      <w:r>
        <w:rPr>
          <w:rFonts w:ascii="Arial" w:hAnsi="Arial" w:cs="Arial"/>
          <w:sz w:val="24"/>
          <w:szCs w:val="24"/>
        </w:rPr>
        <w:t xml:space="preserve">Written as a heart attack survivor at age 45, </w:t>
      </w:r>
      <w:r w:rsidR="00F613BF">
        <w:rPr>
          <w:rFonts w:ascii="Arial" w:hAnsi="Arial" w:cs="Arial"/>
          <w:sz w:val="24"/>
          <w:szCs w:val="24"/>
        </w:rPr>
        <w:t>(</w:t>
      </w:r>
      <w:r w:rsidR="00CB48D4">
        <w:rPr>
          <w:rFonts w:ascii="Arial" w:hAnsi="Arial" w:cs="Arial"/>
          <w:sz w:val="24"/>
          <w:szCs w:val="24"/>
        </w:rPr>
        <w:t>now</w:t>
      </w:r>
      <w:r w:rsidR="00F613BF">
        <w:rPr>
          <w:rFonts w:ascii="Arial" w:hAnsi="Arial" w:cs="Arial"/>
          <w:sz w:val="24"/>
          <w:szCs w:val="24"/>
        </w:rPr>
        <w:t xml:space="preserve"> 65) </w:t>
      </w:r>
      <w:r w:rsidR="00C10FF8">
        <w:rPr>
          <w:rFonts w:ascii="Arial" w:hAnsi="Arial" w:cs="Arial"/>
          <w:sz w:val="24"/>
          <w:szCs w:val="24"/>
        </w:rPr>
        <w:t xml:space="preserve">I wasn't happy to just taking the advice of my doctor </w:t>
      </w:r>
      <w:r w:rsidR="003465BF">
        <w:rPr>
          <w:rFonts w:ascii="Arial" w:hAnsi="Arial" w:cs="Arial"/>
          <w:sz w:val="24"/>
          <w:szCs w:val="24"/>
        </w:rPr>
        <w:t xml:space="preserve">because as far as I could tell heart disease </w:t>
      </w:r>
      <w:r w:rsidR="00122933">
        <w:rPr>
          <w:rFonts w:ascii="Arial" w:hAnsi="Arial" w:cs="Arial"/>
          <w:sz w:val="24"/>
          <w:szCs w:val="24"/>
        </w:rPr>
        <w:t>was primarily caused by plaque build-up and inflammation.</w:t>
      </w:r>
    </w:p>
    <w:p w14:paraId="50733A07" w14:textId="6B341D50" w:rsidR="00122933" w:rsidRDefault="00122933">
      <w:pPr>
        <w:rPr>
          <w:rFonts w:ascii="Arial" w:hAnsi="Arial" w:cs="Arial"/>
          <w:sz w:val="24"/>
          <w:szCs w:val="24"/>
        </w:rPr>
      </w:pPr>
      <w:r>
        <w:rPr>
          <w:rFonts w:ascii="Arial" w:hAnsi="Arial" w:cs="Arial"/>
          <w:sz w:val="24"/>
          <w:szCs w:val="24"/>
        </w:rPr>
        <w:t xml:space="preserve">I don't feel that statin drugs and heart tablets are enough </w:t>
      </w:r>
      <w:r w:rsidR="00FC265D">
        <w:rPr>
          <w:rFonts w:ascii="Arial" w:hAnsi="Arial" w:cs="Arial"/>
          <w:sz w:val="24"/>
          <w:szCs w:val="24"/>
        </w:rPr>
        <w:t xml:space="preserve">to clean clogged arteries, my arteries were badly clogged 70% blockage in the left anterior artery. I decided to </w:t>
      </w:r>
      <w:r w:rsidR="001A7720">
        <w:rPr>
          <w:rFonts w:ascii="Arial" w:hAnsi="Arial" w:cs="Arial"/>
          <w:sz w:val="24"/>
          <w:szCs w:val="24"/>
        </w:rPr>
        <w:t xml:space="preserve">research which supplements are best to help with </w:t>
      </w:r>
      <w:r w:rsidR="00160A15">
        <w:rPr>
          <w:rFonts w:ascii="Arial" w:hAnsi="Arial" w:cs="Arial"/>
          <w:sz w:val="24"/>
          <w:szCs w:val="24"/>
        </w:rPr>
        <w:t>cleaning clogged arteries.</w:t>
      </w:r>
    </w:p>
    <w:p w14:paraId="49557315" w14:textId="69EEBFA6" w:rsidR="00160A15" w:rsidRDefault="00160A15">
      <w:pPr>
        <w:rPr>
          <w:rFonts w:ascii="Arial" w:hAnsi="Arial" w:cs="Arial"/>
          <w:sz w:val="24"/>
          <w:szCs w:val="24"/>
        </w:rPr>
      </w:pPr>
      <w:r>
        <w:rPr>
          <w:rFonts w:ascii="Arial" w:hAnsi="Arial" w:cs="Arial"/>
          <w:sz w:val="24"/>
          <w:szCs w:val="24"/>
        </w:rPr>
        <w:t>I discovered by my research that Serrapeptase and Nattokinase are two powerful enzymes when combined could be very effective in reducing arterial plaque.</w:t>
      </w:r>
    </w:p>
    <w:p w14:paraId="073B2910" w14:textId="488B5993" w:rsidR="00160A15" w:rsidRDefault="00FD1D56">
      <w:pPr>
        <w:rPr>
          <w:rFonts w:ascii="Arial" w:hAnsi="Arial" w:cs="Arial"/>
          <w:sz w:val="24"/>
          <w:szCs w:val="24"/>
        </w:rPr>
      </w:pPr>
      <w:r>
        <w:rPr>
          <w:rFonts w:ascii="Arial" w:hAnsi="Arial" w:cs="Arial"/>
          <w:sz w:val="24"/>
          <w:szCs w:val="24"/>
        </w:rPr>
        <w:t xml:space="preserve">I read the book “No more heart disease" by Doctor </w:t>
      </w:r>
      <w:r w:rsidR="00652EE0">
        <w:rPr>
          <w:rFonts w:ascii="Arial" w:hAnsi="Arial" w:cs="Arial"/>
          <w:sz w:val="24"/>
          <w:szCs w:val="24"/>
        </w:rPr>
        <w:t>Louis Ignarro</w:t>
      </w:r>
      <w:r w:rsidR="00B717F8">
        <w:rPr>
          <w:rFonts w:ascii="Arial" w:hAnsi="Arial" w:cs="Arial"/>
          <w:sz w:val="24"/>
          <w:szCs w:val="24"/>
        </w:rPr>
        <w:t>, in his book he talked a lot about how our bodies need to produce nitric oxide to keep our blood vessels clear and protect us against heart disease.</w:t>
      </w:r>
    </w:p>
    <w:p w14:paraId="40C8FB61" w14:textId="249969C9" w:rsidR="00B717F8" w:rsidRDefault="00B717F8">
      <w:pPr>
        <w:rPr>
          <w:rFonts w:ascii="Arial" w:hAnsi="Arial" w:cs="Arial"/>
          <w:sz w:val="24"/>
          <w:szCs w:val="24"/>
        </w:rPr>
      </w:pPr>
      <w:r>
        <w:rPr>
          <w:rFonts w:ascii="Arial" w:hAnsi="Arial" w:cs="Arial"/>
          <w:sz w:val="24"/>
          <w:szCs w:val="24"/>
        </w:rPr>
        <w:t xml:space="preserve">I also found out in my research that </w:t>
      </w:r>
      <w:r w:rsidR="002F1A90">
        <w:rPr>
          <w:rFonts w:ascii="Arial" w:hAnsi="Arial" w:cs="Arial"/>
          <w:sz w:val="24"/>
          <w:szCs w:val="24"/>
        </w:rPr>
        <w:t xml:space="preserve">as you age your body doesn't create enough Nitric oxide naturally that is partly the reason that </w:t>
      </w:r>
      <w:r w:rsidR="00652EE0">
        <w:rPr>
          <w:rFonts w:ascii="Arial" w:hAnsi="Arial" w:cs="Arial"/>
          <w:sz w:val="24"/>
          <w:szCs w:val="24"/>
        </w:rPr>
        <w:t>arteries become blocked.</w:t>
      </w:r>
    </w:p>
    <w:p w14:paraId="2C7C1ADD" w14:textId="47358B34" w:rsidR="00156FC8" w:rsidRDefault="00156FC8">
      <w:pPr>
        <w:rPr>
          <w:rFonts w:ascii="Arial" w:hAnsi="Arial" w:cs="Arial"/>
          <w:sz w:val="24"/>
          <w:szCs w:val="24"/>
        </w:rPr>
      </w:pPr>
      <w:r>
        <w:rPr>
          <w:rFonts w:ascii="Arial" w:hAnsi="Arial" w:cs="Arial"/>
          <w:sz w:val="24"/>
          <w:szCs w:val="24"/>
        </w:rPr>
        <w:t xml:space="preserve">The answer is l arginine, by taking more l arginine </w:t>
      </w:r>
      <w:r w:rsidR="000E3EFD">
        <w:rPr>
          <w:rFonts w:ascii="Arial" w:hAnsi="Arial" w:cs="Arial"/>
          <w:sz w:val="24"/>
          <w:szCs w:val="24"/>
        </w:rPr>
        <w:t>in powder form into your body blood vessels start to slowly unclog.</w:t>
      </w:r>
    </w:p>
    <w:p w14:paraId="6C2A21A1" w14:textId="206DCE6E" w:rsidR="000E3EFD" w:rsidRDefault="00B762F0">
      <w:pPr>
        <w:rPr>
          <w:rFonts w:ascii="Arial" w:hAnsi="Arial" w:cs="Arial"/>
          <w:sz w:val="24"/>
          <w:szCs w:val="24"/>
        </w:rPr>
      </w:pPr>
      <w:r>
        <w:rPr>
          <w:rFonts w:ascii="Arial" w:hAnsi="Arial" w:cs="Arial"/>
          <w:sz w:val="24"/>
          <w:szCs w:val="24"/>
        </w:rPr>
        <w:t xml:space="preserve">I began my own program to unclog my arteries over 18 months ago, </w:t>
      </w:r>
      <w:r w:rsidR="00787FF7">
        <w:rPr>
          <w:rFonts w:ascii="Arial" w:hAnsi="Arial" w:cs="Arial"/>
          <w:sz w:val="24"/>
          <w:szCs w:val="24"/>
        </w:rPr>
        <w:t>to be honest it has worked very well for me, my energy levels have increased I feel much better</w:t>
      </w:r>
      <w:r w:rsidR="00EE1B4A">
        <w:rPr>
          <w:rFonts w:ascii="Arial" w:hAnsi="Arial" w:cs="Arial"/>
          <w:sz w:val="24"/>
          <w:szCs w:val="24"/>
        </w:rPr>
        <w:t>.</w:t>
      </w:r>
    </w:p>
    <w:p w14:paraId="2F9508F6" w14:textId="4B8A0549" w:rsidR="00EE1B4A" w:rsidRDefault="00EE1B4A">
      <w:pPr>
        <w:rPr>
          <w:rFonts w:ascii="Arial" w:hAnsi="Arial" w:cs="Arial"/>
          <w:sz w:val="24"/>
          <w:szCs w:val="24"/>
        </w:rPr>
      </w:pPr>
      <w:r>
        <w:rPr>
          <w:rFonts w:ascii="Arial" w:hAnsi="Arial" w:cs="Arial"/>
          <w:sz w:val="24"/>
          <w:szCs w:val="24"/>
        </w:rPr>
        <w:t xml:space="preserve">If you are in the same situation as me if you have had a heart attack or your arteries are clogged then </w:t>
      </w:r>
      <w:r w:rsidR="00FC6352">
        <w:rPr>
          <w:rFonts w:ascii="Arial" w:hAnsi="Arial" w:cs="Arial"/>
          <w:sz w:val="24"/>
          <w:szCs w:val="24"/>
        </w:rPr>
        <w:t>I</w:t>
      </w:r>
      <w:r>
        <w:rPr>
          <w:rFonts w:ascii="Arial" w:hAnsi="Arial" w:cs="Arial"/>
          <w:sz w:val="24"/>
          <w:szCs w:val="24"/>
        </w:rPr>
        <w:t xml:space="preserve"> </w:t>
      </w:r>
      <w:r w:rsidR="00AA1317">
        <w:rPr>
          <w:rFonts w:ascii="Arial" w:hAnsi="Arial" w:cs="Arial"/>
          <w:sz w:val="24"/>
          <w:szCs w:val="24"/>
        </w:rPr>
        <w:t xml:space="preserve">recommend that you give my </w:t>
      </w:r>
      <w:r w:rsidR="00474C66">
        <w:rPr>
          <w:rFonts w:ascii="Arial" w:hAnsi="Arial" w:cs="Arial"/>
          <w:sz w:val="24"/>
          <w:szCs w:val="24"/>
        </w:rPr>
        <w:t>12-month</w:t>
      </w:r>
      <w:r w:rsidR="00AA1317">
        <w:rPr>
          <w:rFonts w:ascii="Arial" w:hAnsi="Arial" w:cs="Arial"/>
          <w:sz w:val="24"/>
          <w:szCs w:val="24"/>
        </w:rPr>
        <w:t xml:space="preserve"> program a try, it will be effective providing you stick with it.</w:t>
      </w:r>
    </w:p>
    <w:p w14:paraId="1B521F1C" w14:textId="02ABC2A6" w:rsidR="00AA1317" w:rsidRDefault="00AA1317">
      <w:pPr>
        <w:rPr>
          <w:rFonts w:ascii="Arial" w:hAnsi="Arial" w:cs="Arial"/>
          <w:sz w:val="24"/>
          <w:szCs w:val="24"/>
        </w:rPr>
      </w:pPr>
      <w:r>
        <w:rPr>
          <w:rFonts w:ascii="Arial" w:hAnsi="Arial" w:cs="Arial"/>
          <w:sz w:val="24"/>
          <w:szCs w:val="24"/>
        </w:rPr>
        <w:t xml:space="preserve">Note: i will make a small commission should you decide to go ahead </w:t>
      </w:r>
      <w:r w:rsidR="0057086D">
        <w:rPr>
          <w:rFonts w:ascii="Arial" w:hAnsi="Arial" w:cs="Arial"/>
          <w:sz w:val="24"/>
          <w:szCs w:val="24"/>
        </w:rPr>
        <w:t>and try the program, results will vary.</w:t>
      </w:r>
    </w:p>
    <w:p w14:paraId="1256F92E" w14:textId="66789414" w:rsidR="003F489D" w:rsidRDefault="003F489D">
      <w:pPr>
        <w:rPr>
          <w:rFonts w:ascii="Arial" w:hAnsi="Arial" w:cs="Arial"/>
          <w:sz w:val="24"/>
          <w:szCs w:val="24"/>
        </w:rPr>
      </w:pPr>
      <w:r>
        <w:rPr>
          <w:rFonts w:ascii="Arial" w:hAnsi="Arial" w:cs="Arial"/>
          <w:sz w:val="24"/>
          <w:szCs w:val="24"/>
        </w:rPr>
        <w:t xml:space="preserve">If you need any further assistance or have a question please let me know on </w:t>
      </w:r>
      <w:hyperlink r:id="rId6" w:history="1">
        <w:r w:rsidR="00646CC5" w:rsidRPr="00646CC5">
          <w:rPr>
            <w:rStyle w:val="Hyperlink"/>
            <w:rFonts w:ascii="Arial" w:hAnsi="Arial" w:cs="Arial"/>
            <w:sz w:val="24"/>
            <w:szCs w:val="24"/>
          </w:rPr>
          <w:t>finta</w:t>
        </w:r>
        <w:r w:rsidRPr="00646CC5">
          <w:rPr>
            <w:rStyle w:val="Hyperlink"/>
            <w:rFonts w:ascii="Arial" w:hAnsi="Arial" w:cs="Arial"/>
            <w:sz w:val="24"/>
            <w:szCs w:val="24"/>
          </w:rPr>
          <w:t>nduggan@gmail.com</w:t>
        </w:r>
      </w:hyperlink>
    </w:p>
    <w:p w14:paraId="10B08415" w14:textId="38CCC53E" w:rsidR="001E439B" w:rsidRPr="006D3031" w:rsidRDefault="001E439B">
      <w:pPr>
        <w:rPr>
          <w:rFonts w:ascii="Arial" w:hAnsi="Arial" w:cs="Arial"/>
          <w:sz w:val="24"/>
          <w:szCs w:val="24"/>
        </w:rPr>
      </w:pPr>
      <w:r w:rsidRPr="006D3031">
        <w:rPr>
          <w:rFonts w:ascii="Arial" w:hAnsi="Arial" w:cs="Arial"/>
          <w:sz w:val="24"/>
          <w:szCs w:val="24"/>
        </w:rPr>
        <w:t>How to clean clogged arteries in 12 months program</w:t>
      </w:r>
    </w:p>
    <w:p w14:paraId="343E5F0D" w14:textId="681F2F59" w:rsidR="001E439B" w:rsidRPr="006D3031" w:rsidRDefault="001E439B">
      <w:pPr>
        <w:rPr>
          <w:rFonts w:ascii="Arial" w:hAnsi="Arial" w:cs="Arial"/>
          <w:sz w:val="24"/>
          <w:szCs w:val="24"/>
        </w:rPr>
      </w:pPr>
      <w:r w:rsidRPr="006D3031">
        <w:rPr>
          <w:rFonts w:ascii="Arial" w:hAnsi="Arial" w:cs="Arial"/>
          <w:sz w:val="24"/>
          <w:szCs w:val="24"/>
        </w:rPr>
        <w:t xml:space="preserve">Thank you for </w:t>
      </w:r>
      <w:r w:rsidR="00083CFB" w:rsidRPr="006D3031">
        <w:rPr>
          <w:rFonts w:ascii="Arial" w:hAnsi="Arial" w:cs="Arial"/>
          <w:sz w:val="24"/>
          <w:szCs w:val="24"/>
        </w:rPr>
        <w:t>opening this document, the program is based on science</w:t>
      </w:r>
      <w:r w:rsidR="00746E0F" w:rsidRPr="006D3031">
        <w:rPr>
          <w:rFonts w:ascii="Arial" w:hAnsi="Arial" w:cs="Arial"/>
          <w:sz w:val="24"/>
          <w:szCs w:val="24"/>
        </w:rPr>
        <w:t xml:space="preserve">, common sense and my own experience of </w:t>
      </w:r>
      <w:r w:rsidR="009A1C26" w:rsidRPr="006D3031">
        <w:rPr>
          <w:rFonts w:ascii="Arial" w:hAnsi="Arial" w:cs="Arial"/>
          <w:sz w:val="24"/>
          <w:szCs w:val="24"/>
        </w:rPr>
        <w:t xml:space="preserve">unclogging my arteries following a massive heart attack in my </w:t>
      </w:r>
      <w:r w:rsidR="00B62EAC" w:rsidRPr="006D3031">
        <w:rPr>
          <w:rFonts w:ascii="Arial" w:hAnsi="Arial" w:cs="Arial"/>
          <w:sz w:val="24"/>
          <w:szCs w:val="24"/>
        </w:rPr>
        <w:t>mid-forties</w:t>
      </w:r>
      <w:r w:rsidR="009A1C26" w:rsidRPr="006D3031">
        <w:rPr>
          <w:rFonts w:ascii="Arial" w:hAnsi="Arial" w:cs="Arial"/>
          <w:sz w:val="24"/>
          <w:szCs w:val="24"/>
        </w:rPr>
        <w:t>.</w:t>
      </w:r>
    </w:p>
    <w:p w14:paraId="0F685455" w14:textId="4661EEA7" w:rsidR="00B62EAC" w:rsidRPr="006D3031" w:rsidRDefault="00B62EAC">
      <w:pPr>
        <w:rPr>
          <w:rFonts w:ascii="Arial" w:hAnsi="Arial" w:cs="Arial"/>
          <w:sz w:val="24"/>
          <w:szCs w:val="24"/>
        </w:rPr>
      </w:pPr>
      <w:r w:rsidRPr="006D3031">
        <w:rPr>
          <w:rFonts w:ascii="Arial" w:hAnsi="Arial" w:cs="Arial"/>
          <w:sz w:val="24"/>
          <w:szCs w:val="24"/>
        </w:rPr>
        <w:t xml:space="preserve">I use the exact same methods outlined on this page in conjunction </w:t>
      </w:r>
      <w:r w:rsidR="00ED0B01" w:rsidRPr="006D3031">
        <w:rPr>
          <w:rFonts w:ascii="Arial" w:hAnsi="Arial" w:cs="Arial"/>
          <w:sz w:val="24"/>
          <w:szCs w:val="24"/>
        </w:rPr>
        <w:t xml:space="preserve">with a heart </w:t>
      </w:r>
      <w:r w:rsidR="00C36BC5" w:rsidRPr="006D3031">
        <w:rPr>
          <w:rFonts w:ascii="Arial" w:hAnsi="Arial" w:cs="Arial"/>
          <w:sz w:val="24"/>
          <w:szCs w:val="24"/>
        </w:rPr>
        <w:t>healthy</w:t>
      </w:r>
      <w:r w:rsidR="00ED0B01" w:rsidRPr="006D3031">
        <w:rPr>
          <w:rFonts w:ascii="Arial" w:hAnsi="Arial" w:cs="Arial"/>
          <w:sz w:val="24"/>
          <w:szCs w:val="24"/>
        </w:rPr>
        <w:t xml:space="preserve"> </w:t>
      </w:r>
      <w:r w:rsidR="008E6711" w:rsidRPr="006D3031">
        <w:rPr>
          <w:rFonts w:ascii="Arial" w:hAnsi="Arial" w:cs="Arial"/>
          <w:sz w:val="24"/>
          <w:szCs w:val="24"/>
        </w:rPr>
        <w:t xml:space="preserve">diet, regular exercise, I try to keep stress </w:t>
      </w:r>
      <w:r w:rsidR="009123C8" w:rsidRPr="006D3031">
        <w:rPr>
          <w:rFonts w:ascii="Arial" w:hAnsi="Arial" w:cs="Arial"/>
          <w:sz w:val="24"/>
          <w:szCs w:val="24"/>
        </w:rPr>
        <w:t>out of my life, I drink a couple of glasses of red wine at the weekends</w:t>
      </w:r>
      <w:r w:rsidR="00F462B5" w:rsidRPr="006D3031">
        <w:rPr>
          <w:rFonts w:ascii="Arial" w:hAnsi="Arial" w:cs="Arial"/>
          <w:sz w:val="24"/>
          <w:szCs w:val="24"/>
        </w:rPr>
        <w:t>, even though I have a sweet tooth I try to stay away from foods that contain sugar.</w:t>
      </w:r>
    </w:p>
    <w:p w14:paraId="360D5336" w14:textId="4F1E2AEF" w:rsidR="00C36BC5" w:rsidRPr="006D3031" w:rsidRDefault="00C36BC5">
      <w:pPr>
        <w:rPr>
          <w:rFonts w:ascii="Arial" w:hAnsi="Arial" w:cs="Arial"/>
          <w:sz w:val="24"/>
          <w:szCs w:val="24"/>
        </w:rPr>
      </w:pPr>
      <w:r w:rsidRPr="006D3031">
        <w:rPr>
          <w:rFonts w:ascii="Arial" w:hAnsi="Arial" w:cs="Arial"/>
          <w:sz w:val="24"/>
          <w:szCs w:val="24"/>
        </w:rPr>
        <w:t xml:space="preserve">I keep taking my statin drugs </w:t>
      </w:r>
      <w:r w:rsidR="00494EDD" w:rsidRPr="006D3031">
        <w:rPr>
          <w:rFonts w:ascii="Arial" w:hAnsi="Arial" w:cs="Arial"/>
          <w:sz w:val="24"/>
          <w:szCs w:val="24"/>
        </w:rPr>
        <w:t xml:space="preserve">to keep my cholesterol under control, that works in conjunction with the natural products </w:t>
      </w:r>
      <w:r w:rsidR="00735840" w:rsidRPr="006D3031">
        <w:rPr>
          <w:rFonts w:ascii="Arial" w:hAnsi="Arial" w:cs="Arial"/>
          <w:sz w:val="24"/>
          <w:szCs w:val="24"/>
        </w:rPr>
        <w:t>as part of the program.</w:t>
      </w:r>
    </w:p>
    <w:p w14:paraId="0B0B3C3A" w14:textId="17FEC4A4" w:rsidR="002045DD" w:rsidRPr="006D3031" w:rsidRDefault="002045DD">
      <w:pPr>
        <w:rPr>
          <w:rFonts w:ascii="Arial" w:hAnsi="Arial" w:cs="Arial"/>
          <w:sz w:val="24"/>
          <w:szCs w:val="24"/>
        </w:rPr>
      </w:pPr>
      <w:r w:rsidRPr="006D3031">
        <w:rPr>
          <w:rFonts w:ascii="Arial" w:hAnsi="Arial" w:cs="Arial"/>
          <w:sz w:val="24"/>
          <w:szCs w:val="24"/>
        </w:rPr>
        <w:lastRenderedPageBreak/>
        <w:t xml:space="preserve">The natural products that I recommend </w:t>
      </w:r>
      <w:r w:rsidR="00735840" w:rsidRPr="006D3031">
        <w:rPr>
          <w:rFonts w:ascii="Arial" w:hAnsi="Arial" w:cs="Arial"/>
          <w:sz w:val="24"/>
          <w:szCs w:val="24"/>
        </w:rPr>
        <w:t xml:space="preserve">contain </w:t>
      </w:r>
      <w:r w:rsidR="00C85EB3" w:rsidRPr="006D3031">
        <w:rPr>
          <w:rFonts w:ascii="Arial" w:hAnsi="Arial" w:cs="Arial"/>
          <w:sz w:val="24"/>
          <w:szCs w:val="24"/>
        </w:rPr>
        <w:t xml:space="preserve">Serrapeptase and Nattokinase both of these enzymes are crucial to unclogging </w:t>
      </w:r>
      <w:r w:rsidR="00E41B49" w:rsidRPr="006D3031">
        <w:rPr>
          <w:rFonts w:ascii="Arial" w:hAnsi="Arial" w:cs="Arial"/>
          <w:sz w:val="24"/>
          <w:szCs w:val="24"/>
        </w:rPr>
        <w:t xml:space="preserve">your arteries, they are well tolerated by most people, safe to take and the side effects are few for most but </w:t>
      </w:r>
      <w:r w:rsidR="00125F1C" w:rsidRPr="006D3031">
        <w:rPr>
          <w:rFonts w:ascii="Arial" w:hAnsi="Arial" w:cs="Arial"/>
          <w:sz w:val="24"/>
          <w:szCs w:val="24"/>
        </w:rPr>
        <w:t>not</w:t>
      </w:r>
      <w:r w:rsidR="00E41B49" w:rsidRPr="006D3031">
        <w:rPr>
          <w:rFonts w:ascii="Arial" w:hAnsi="Arial" w:cs="Arial"/>
          <w:sz w:val="24"/>
          <w:szCs w:val="24"/>
        </w:rPr>
        <w:t xml:space="preserve"> for everyone.</w:t>
      </w:r>
    </w:p>
    <w:p w14:paraId="756BD0E1" w14:textId="0D63A487" w:rsidR="00125F1C" w:rsidRPr="006D3031" w:rsidRDefault="00125F1C">
      <w:pPr>
        <w:rPr>
          <w:rFonts w:ascii="Arial" w:hAnsi="Arial" w:cs="Arial"/>
          <w:sz w:val="24"/>
          <w:szCs w:val="24"/>
        </w:rPr>
      </w:pPr>
      <w:r w:rsidRPr="006D3031">
        <w:rPr>
          <w:rFonts w:ascii="Arial" w:hAnsi="Arial" w:cs="Arial"/>
          <w:sz w:val="24"/>
          <w:szCs w:val="24"/>
        </w:rPr>
        <w:t xml:space="preserve">The </w:t>
      </w:r>
      <w:r w:rsidR="00CB1E61" w:rsidRPr="006D3031">
        <w:rPr>
          <w:rFonts w:ascii="Arial" w:hAnsi="Arial" w:cs="Arial"/>
          <w:sz w:val="24"/>
          <w:szCs w:val="24"/>
        </w:rPr>
        <w:t xml:space="preserve">products also contain l arginine, </w:t>
      </w:r>
      <w:r w:rsidR="00852F62" w:rsidRPr="006D3031">
        <w:rPr>
          <w:rFonts w:ascii="Arial" w:hAnsi="Arial" w:cs="Arial"/>
          <w:sz w:val="24"/>
          <w:szCs w:val="24"/>
        </w:rPr>
        <w:t xml:space="preserve">it is critical that you take </w:t>
      </w:r>
      <w:r w:rsidR="004B48E4" w:rsidRPr="006D3031">
        <w:rPr>
          <w:rFonts w:ascii="Arial" w:hAnsi="Arial" w:cs="Arial"/>
          <w:sz w:val="24"/>
          <w:szCs w:val="24"/>
        </w:rPr>
        <w:t xml:space="preserve">l arginine because it will help your body to produce more nitric oxide, </w:t>
      </w:r>
      <w:r w:rsidR="002F4C83" w:rsidRPr="006D3031">
        <w:rPr>
          <w:rFonts w:ascii="Arial" w:hAnsi="Arial" w:cs="Arial"/>
          <w:sz w:val="24"/>
          <w:szCs w:val="24"/>
        </w:rPr>
        <w:t xml:space="preserve">nitric oxide works to get your arteries </w:t>
      </w:r>
      <w:r w:rsidR="005D4416" w:rsidRPr="006D3031">
        <w:rPr>
          <w:rFonts w:ascii="Arial" w:hAnsi="Arial" w:cs="Arial"/>
          <w:sz w:val="24"/>
          <w:szCs w:val="24"/>
        </w:rPr>
        <w:t xml:space="preserve">softer, softer arteries mean </w:t>
      </w:r>
      <w:r w:rsidR="00612177" w:rsidRPr="006D3031">
        <w:rPr>
          <w:rFonts w:ascii="Arial" w:hAnsi="Arial" w:cs="Arial"/>
          <w:sz w:val="24"/>
          <w:szCs w:val="24"/>
        </w:rPr>
        <w:t>that blood flow will start to improve and that is the start of unclogging your arteries.</w:t>
      </w:r>
    </w:p>
    <w:p w14:paraId="7263F795" w14:textId="6CA228D4" w:rsidR="00CB3B4A" w:rsidRPr="00BA6BDB" w:rsidRDefault="001E6FD5">
      <w:pPr>
        <w:rPr>
          <w:rFonts w:ascii="Arial" w:hAnsi="Arial" w:cs="Arial"/>
          <w:b/>
          <w:bCs/>
          <w:sz w:val="28"/>
          <w:szCs w:val="28"/>
        </w:rPr>
      </w:pPr>
      <w:r w:rsidRPr="00BA6BDB">
        <w:rPr>
          <w:rFonts w:ascii="Arial" w:hAnsi="Arial" w:cs="Arial"/>
          <w:b/>
          <w:bCs/>
          <w:sz w:val="28"/>
          <w:szCs w:val="28"/>
        </w:rPr>
        <w:t xml:space="preserve">Products that you need for the </w:t>
      </w:r>
      <w:r w:rsidR="00CB3B4A" w:rsidRPr="00BA6BDB">
        <w:rPr>
          <w:rFonts w:ascii="Arial" w:hAnsi="Arial" w:cs="Arial"/>
          <w:b/>
          <w:bCs/>
          <w:sz w:val="28"/>
          <w:szCs w:val="28"/>
        </w:rPr>
        <w:t>12-month</w:t>
      </w:r>
      <w:r w:rsidRPr="00BA6BDB">
        <w:rPr>
          <w:rFonts w:ascii="Arial" w:hAnsi="Arial" w:cs="Arial"/>
          <w:b/>
          <w:bCs/>
          <w:sz w:val="28"/>
          <w:szCs w:val="28"/>
        </w:rPr>
        <w:t xml:space="preserve"> </w:t>
      </w:r>
      <w:r w:rsidR="00AE31CE" w:rsidRPr="00BA6BDB">
        <w:rPr>
          <w:rFonts w:ascii="Arial" w:hAnsi="Arial" w:cs="Arial"/>
          <w:b/>
          <w:bCs/>
          <w:sz w:val="28"/>
          <w:szCs w:val="28"/>
        </w:rPr>
        <w:t xml:space="preserve">program </w:t>
      </w:r>
    </w:p>
    <w:p w14:paraId="175362CC" w14:textId="78093365" w:rsidR="00CF31B0" w:rsidRPr="006D3031" w:rsidRDefault="00EF70BD">
      <w:pPr>
        <w:pStyle w:val="Heading2"/>
        <w:shd w:val="clear" w:color="auto" w:fill="FFFFFF"/>
        <w:spacing w:before="120" w:after="240" w:line="276" w:lineRule="atLeast"/>
        <w:textAlignment w:val="baseline"/>
        <w:divId w:val="1834636322"/>
        <w:rPr>
          <w:rFonts w:ascii="Arial" w:eastAsia="Times New Roman" w:hAnsi="Arial" w:cs="Arial"/>
          <w:b/>
          <w:bCs/>
          <w:color w:val="666666"/>
          <w:sz w:val="28"/>
          <w:szCs w:val="28"/>
        </w:rPr>
      </w:pPr>
      <w:r>
        <w:rPr>
          <w:rFonts w:ascii="Arial" w:eastAsia="Times New Roman" w:hAnsi="Arial" w:cs="Arial"/>
          <w:b/>
          <w:bCs/>
          <w:noProof/>
          <w:color w:val="666666"/>
          <w:sz w:val="28"/>
          <w:szCs w:val="28"/>
        </w:rPr>
        <w:drawing>
          <wp:anchor distT="0" distB="0" distL="114300" distR="114300" simplePos="0" relativeHeight="251658241" behindDoc="0" locked="0" layoutInCell="1" allowOverlap="1" wp14:anchorId="7A8E0AE4" wp14:editId="5AA66BC7">
            <wp:simplePos x="0" y="0"/>
            <wp:positionH relativeFrom="column">
              <wp:posOffset>0</wp:posOffset>
            </wp:positionH>
            <wp:positionV relativeFrom="paragraph">
              <wp:posOffset>763270</wp:posOffset>
            </wp:positionV>
            <wp:extent cx="2628900" cy="4686300"/>
            <wp:effectExtent l="0" t="0" r="0" b="0"/>
            <wp:wrapTopAndBottom/>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28900" cy="4686300"/>
                    </a:xfrm>
                    <a:prstGeom prst="rect">
                      <a:avLst/>
                    </a:prstGeom>
                  </pic:spPr>
                </pic:pic>
              </a:graphicData>
            </a:graphic>
          </wp:anchor>
        </w:drawing>
      </w:r>
      <w:r w:rsidR="00CF31B0" w:rsidRPr="006D3031">
        <w:rPr>
          <w:rFonts w:ascii="Arial" w:eastAsia="Times New Roman" w:hAnsi="Arial" w:cs="Arial"/>
          <w:b/>
          <w:bCs/>
          <w:color w:val="666666"/>
          <w:sz w:val="28"/>
          <w:szCs w:val="28"/>
        </w:rPr>
        <w:t>Blockbuster AllClear – formulated to provide a synergistic “all purpose” formula</w:t>
      </w:r>
    </w:p>
    <w:p w14:paraId="7501F1CA" w14:textId="77777777" w:rsidR="00CF31B0" w:rsidRPr="006D3031" w:rsidRDefault="00CF31B0">
      <w:pPr>
        <w:pStyle w:val="Heading3"/>
        <w:shd w:val="clear" w:color="auto" w:fill="FFFFFF"/>
        <w:spacing w:before="120" w:after="240" w:line="276" w:lineRule="atLeast"/>
        <w:textAlignment w:val="baseline"/>
        <w:divId w:val="1834636322"/>
        <w:rPr>
          <w:rFonts w:ascii="Arial" w:eastAsia="Times New Roman" w:hAnsi="Arial" w:cs="Arial"/>
          <w:color w:val="666666"/>
        </w:rPr>
      </w:pPr>
      <w:r w:rsidRPr="006D3031">
        <w:rPr>
          <w:rFonts w:ascii="Arial" w:eastAsia="Times New Roman" w:hAnsi="Arial" w:cs="Arial"/>
          <w:color w:val="666666"/>
        </w:rPr>
        <w:t>Now in Delayed Release Capsules and 80,000iu Serrapeptase Per Serving!</w:t>
      </w:r>
    </w:p>
    <w:p w14:paraId="39F2414D" w14:textId="59FF83FF" w:rsidR="00E96263" w:rsidRPr="006D3031" w:rsidRDefault="00CF31B0">
      <w:pPr>
        <w:pStyle w:val="Heading2"/>
        <w:pBdr>
          <w:top w:val="single" w:sz="2" w:space="0" w:color="auto"/>
          <w:left w:val="single" w:sz="2" w:space="0" w:color="auto"/>
          <w:bottom w:val="single" w:sz="2" w:space="0" w:color="auto"/>
          <w:right w:val="single" w:sz="2" w:space="0" w:color="auto"/>
        </w:pBdr>
        <w:shd w:val="clear" w:color="auto" w:fill="FFFFFF"/>
        <w:textAlignment w:val="baseline"/>
        <w:divId w:val="1996566745"/>
        <w:rPr>
          <w:rFonts w:ascii="Arial" w:eastAsia="Times New Roman" w:hAnsi="Arial" w:cs="Arial"/>
          <w:color w:val="000000"/>
          <w:sz w:val="24"/>
          <w:szCs w:val="24"/>
        </w:rPr>
      </w:pPr>
      <w:r w:rsidRPr="006D3031">
        <w:rPr>
          <w:rFonts w:ascii="Arial" w:hAnsi="Arial" w:cs="Arial"/>
          <w:color w:val="666666"/>
          <w:sz w:val="24"/>
          <w:szCs w:val="24"/>
          <w:bdr w:val="none" w:sz="0" w:space="0" w:color="auto" w:frame="1"/>
        </w:rPr>
        <w:t>.</w:t>
      </w:r>
      <w:r w:rsidR="00E96263" w:rsidRPr="006D3031">
        <w:rPr>
          <w:rFonts w:ascii="Arial" w:eastAsia="Times New Roman" w:hAnsi="Arial" w:cs="Arial"/>
          <w:b/>
          <w:bCs/>
          <w:color w:val="000000"/>
          <w:sz w:val="24"/>
          <w:szCs w:val="24"/>
        </w:rPr>
        <w:t xml:space="preserve"> Description</w:t>
      </w:r>
    </w:p>
    <w:p w14:paraId="1DBFEADC" w14:textId="77777777" w:rsidR="00E96263" w:rsidRPr="006D3031" w:rsidRDefault="00E96263">
      <w:pPr>
        <w:pStyle w:val="NormalWeb"/>
        <w:pBdr>
          <w:top w:val="single" w:sz="2" w:space="0" w:color="E6E6E6"/>
          <w:left w:val="single" w:sz="2" w:space="0" w:color="E6E6E6"/>
          <w:bottom w:val="single" w:sz="2" w:space="0" w:color="E6E6E6"/>
          <w:right w:val="single" w:sz="2" w:space="0" w:color="E6E6E6"/>
        </w:pBdr>
        <w:shd w:val="clear" w:color="auto" w:fill="FFFFFF"/>
        <w:textAlignment w:val="baseline"/>
        <w:divId w:val="1996566745"/>
        <w:rPr>
          <w:rFonts w:ascii="Arial" w:hAnsi="Arial" w:cs="Arial"/>
          <w:color w:val="666666"/>
        </w:rPr>
      </w:pPr>
      <w:r w:rsidRPr="006D3031">
        <w:rPr>
          <w:rFonts w:ascii="Arial" w:hAnsi="Arial" w:cs="Arial"/>
          <w:color w:val="666666"/>
        </w:rPr>
        <w:t>• A powerful collection of enzymes and supporting nutrients geared up towards reducing inflammation, promoting healing and internal cleansing, blood pressure reduction, arterial cleansing and lung support to name just a few benefits.</w:t>
      </w:r>
      <w:r w:rsidRPr="006D3031">
        <w:rPr>
          <w:rFonts w:ascii="Arial" w:hAnsi="Arial" w:cs="Arial"/>
          <w:color w:val="666666"/>
        </w:rPr>
        <w:br/>
      </w:r>
      <w:r w:rsidRPr="006D3031">
        <w:rPr>
          <w:rFonts w:ascii="Arial" w:hAnsi="Arial" w:cs="Arial"/>
          <w:color w:val="666666"/>
        </w:rPr>
        <w:lastRenderedPageBreak/>
        <w:t>• Serrapeptase – The Serrapeptase content per dose is 40,000IU to give a greater anti-inflammatory effect while clearing inflamed dead tissue.</w:t>
      </w:r>
      <w:r w:rsidRPr="006D3031">
        <w:rPr>
          <w:rFonts w:ascii="Arial" w:hAnsi="Arial" w:cs="Arial"/>
          <w:color w:val="666666"/>
        </w:rPr>
        <w:br/>
        <w:t>• Grapeseed Extract – A concentrated source of oligomeric proanthocyanidins (OPC). These anti-oxidants help protect cells from free radical damage and also promote healthy circulation.</w:t>
      </w:r>
      <w:r w:rsidRPr="006D3031">
        <w:rPr>
          <w:rFonts w:ascii="Arial" w:hAnsi="Arial" w:cs="Arial"/>
          <w:color w:val="666666"/>
        </w:rPr>
        <w:br/>
        <w:t>• Pycnogenol – One of the most powerful supplements with a history of well-documented research. Pycnogenol is known to help lower blood pressure. It is made from the bark of a white pine and contains powerful antioxidants useful for the strengthening of blood capillaries. Research confirms that Pycnogenol is 50 times more powerful than Vitamin E in its antioxidant properties and 20 times more powerful than Vitamin C. Pycnogenol in particular has been found to be exceptionally useful for fighting against capillary fragility and varicose veins, diabetic retinopathy, swollen legs and other inflammatory conditions in veins and capillaries.</w:t>
      </w:r>
      <w:r w:rsidRPr="006D3031">
        <w:rPr>
          <w:rFonts w:ascii="Arial" w:hAnsi="Arial" w:cs="Arial"/>
          <w:color w:val="666666"/>
        </w:rPr>
        <w:br/>
        <w:t>• Vitamin K2 – (as menaquinone-7), studies have shown this helps clear blockages in the arteries and prevent bone degeneration.</w:t>
      </w:r>
      <w:r w:rsidRPr="006D3031">
        <w:rPr>
          <w:rFonts w:ascii="Arial" w:hAnsi="Arial" w:cs="Arial"/>
          <w:color w:val="666666"/>
        </w:rPr>
        <w:br/>
        <w:t>• Policosanol – Research has shown Policosanol helps to lower cholesterol in the body reducing cholesterol levels by a complex mechanism. It reduces your total cholesterol mainly by reducing your LDL-cholesterol (bad), which is the dominant kind in your bloodstream. At the same time, however it increases your HDL-cholesterol (good), which exists in smaller amounts. It also reduces your triglycerides (fats).</w:t>
      </w:r>
      <w:r w:rsidRPr="006D3031">
        <w:rPr>
          <w:rFonts w:ascii="Arial" w:hAnsi="Arial" w:cs="Arial"/>
          <w:color w:val="666666"/>
        </w:rPr>
        <w:br/>
        <w:t>• Blockbuster AllClear helps to support:</w:t>
      </w:r>
      <w:r w:rsidRPr="006D3031">
        <w:rPr>
          <w:rFonts w:ascii="Arial" w:hAnsi="Arial" w:cs="Arial"/>
          <w:color w:val="666666"/>
        </w:rPr>
        <w:br/>
        <w:t>o Arteries and Cardiovascular System</w:t>
      </w:r>
      <w:r w:rsidRPr="006D3031">
        <w:rPr>
          <w:rFonts w:ascii="Arial" w:hAnsi="Arial" w:cs="Arial"/>
          <w:color w:val="666666"/>
        </w:rPr>
        <w:br/>
        <w:t>o Blood Pressure and Circulatory System</w:t>
      </w:r>
      <w:r w:rsidRPr="006D3031">
        <w:rPr>
          <w:rFonts w:ascii="Arial" w:hAnsi="Arial" w:cs="Arial"/>
          <w:color w:val="666666"/>
        </w:rPr>
        <w:br/>
        <w:t>o Lungs and Bronchial System</w:t>
      </w:r>
      <w:r w:rsidRPr="006D3031">
        <w:rPr>
          <w:rFonts w:ascii="Arial" w:hAnsi="Arial" w:cs="Arial"/>
          <w:color w:val="666666"/>
        </w:rPr>
        <w:br/>
        <w:t>o Digestive System</w:t>
      </w:r>
      <w:r w:rsidRPr="006D3031">
        <w:rPr>
          <w:rFonts w:ascii="Arial" w:hAnsi="Arial" w:cs="Arial"/>
          <w:color w:val="666666"/>
        </w:rPr>
        <w:br/>
        <w:t>o Autoimmune System</w:t>
      </w:r>
      <w:r w:rsidRPr="006D3031">
        <w:rPr>
          <w:rFonts w:ascii="Arial" w:hAnsi="Arial" w:cs="Arial"/>
          <w:color w:val="666666"/>
        </w:rPr>
        <w:br/>
        <w:t>o Joints and Connective Tissue</w:t>
      </w:r>
      <w:r w:rsidRPr="006D3031">
        <w:rPr>
          <w:rFonts w:ascii="Arial" w:hAnsi="Arial" w:cs="Arial"/>
          <w:color w:val="666666"/>
        </w:rPr>
        <w:br/>
        <w:t>o Eyes and Brain</w:t>
      </w:r>
    </w:p>
    <w:p w14:paraId="66A1C320" w14:textId="77777777" w:rsidR="00E96263" w:rsidRPr="006D3031" w:rsidRDefault="00E96263">
      <w:pPr>
        <w:pStyle w:val="Heading2"/>
        <w:pBdr>
          <w:top w:val="single" w:sz="2" w:space="0" w:color="auto"/>
          <w:left w:val="single" w:sz="2" w:space="0" w:color="auto"/>
          <w:bottom w:val="single" w:sz="2" w:space="0" w:color="auto"/>
          <w:right w:val="single" w:sz="2" w:space="0" w:color="auto"/>
        </w:pBdr>
        <w:shd w:val="clear" w:color="auto" w:fill="FFFFFF"/>
        <w:textAlignment w:val="baseline"/>
        <w:divId w:val="1996566745"/>
        <w:rPr>
          <w:rFonts w:ascii="Arial" w:eastAsia="Times New Roman" w:hAnsi="Arial" w:cs="Arial"/>
          <w:color w:val="000000"/>
          <w:sz w:val="24"/>
          <w:szCs w:val="24"/>
        </w:rPr>
      </w:pPr>
      <w:r w:rsidRPr="006D3031">
        <w:rPr>
          <w:rFonts w:ascii="Arial" w:eastAsia="Times New Roman" w:hAnsi="Arial" w:cs="Arial"/>
          <w:b/>
          <w:bCs/>
          <w:color w:val="000000"/>
          <w:sz w:val="24"/>
          <w:szCs w:val="24"/>
        </w:rPr>
        <w:t>Key Ingredients:</w:t>
      </w:r>
    </w:p>
    <w:p w14:paraId="66C78E38" w14:textId="77777777" w:rsidR="00E96263" w:rsidRPr="006D3031" w:rsidRDefault="00E96263">
      <w:pPr>
        <w:pStyle w:val="NormalWeb"/>
        <w:pBdr>
          <w:top w:val="single" w:sz="2" w:space="0" w:color="E6E6E6"/>
          <w:left w:val="single" w:sz="2" w:space="0" w:color="E6E6E6"/>
          <w:bottom w:val="single" w:sz="2" w:space="0" w:color="E6E6E6"/>
          <w:right w:val="single" w:sz="2" w:space="0" w:color="E6E6E6"/>
        </w:pBdr>
        <w:shd w:val="clear" w:color="auto" w:fill="FFFFFF"/>
        <w:textAlignment w:val="baseline"/>
        <w:divId w:val="1996566745"/>
        <w:rPr>
          <w:rFonts w:ascii="Arial" w:hAnsi="Arial" w:cs="Arial"/>
          <w:color w:val="666666"/>
        </w:rPr>
      </w:pPr>
      <w:r w:rsidRPr="006D3031">
        <w:rPr>
          <w:rFonts w:ascii="Arial" w:hAnsi="Arial" w:cs="Arial"/>
          <w:color w:val="666666"/>
        </w:rPr>
        <w:t>Contains: Rice bran, Hydroxypropylmethylcellulose enteric coated Serrapeptase, Cellulose and Water (vegetable capsule).</w:t>
      </w:r>
      <w:r w:rsidRPr="006D3031">
        <w:rPr>
          <w:rFonts w:ascii="Arial" w:hAnsi="Arial" w:cs="Arial"/>
          <w:color w:val="666666"/>
        </w:rPr>
        <w:br/>
        <w:t>Contains Nattokinase extracted from Soy.</w:t>
      </w:r>
      <w:r w:rsidRPr="006D3031">
        <w:rPr>
          <w:rFonts w:ascii="Arial" w:hAnsi="Arial" w:cs="Arial"/>
          <w:color w:val="666666"/>
        </w:rPr>
        <w:br/>
        <w:t>Suitable for Vegetarians.</w:t>
      </w:r>
    </w:p>
    <w:p w14:paraId="10A7F441" w14:textId="77777777" w:rsidR="00E96263" w:rsidRPr="006D3031" w:rsidRDefault="00E96263">
      <w:pPr>
        <w:pStyle w:val="NormalWeb"/>
        <w:pBdr>
          <w:top w:val="single" w:sz="2" w:space="0" w:color="E6E6E6"/>
          <w:left w:val="single" w:sz="2" w:space="0" w:color="E6E6E6"/>
          <w:bottom w:val="single" w:sz="2" w:space="0" w:color="E6E6E6"/>
          <w:right w:val="single" w:sz="2" w:space="0" w:color="E6E6E6"/>
        </w:pBdr>
        <w:shd w:val="clear" w:color="auto" w:fill="FFFFFF"/>
        <w:spacing w:before="0" w:after="0"/>
        <w:textAlignment w:val="baseline"/>
        <w:divId w:val="1996566745"/>
        <w:rPr>
          <w:rFonts w:ascii="Arial" w:hAnsi="Arial" w:cs="Arial"/>
          <w:color w:val="666666"/>
        </w:rPr>
      </w:pPr>
      <w:r w:rsidRPr="006D3031">
        <w:rPr>
          <w:rStyle w:val="Strong"/>
          <w:rFonts w:ascii="Arial" w:hAnsi="Arial" w:cs="Arial"/>
          <w:color w:val="666666"/>
          <w:bdr w:val="single" w:sz="2" w:space="0" w:color="auto" w:frame="1"/>
        </w:rPr>
        <w:t>Amount Per Serving Information</w:t>
      </w:r>
      <w:r w:rsidRPr="006D3031">
        <w:rPr>
          <w:rFonts w:ascii="Arial" w:hAnsi="Arial" w:cs="Arial"/>
          <w:color w:val="666666"/>
        </w:rPr>
        <w:br/>
        <w:t>Serrapeptase 40,000 IU</w:t>
      </w:r>
      <w:r w:rsidRPr="006D3031">
        <w:rPr>
          <w:rFonts w:ascii="Arial" w:hAnsi="Arial" w:cs="Arial"/>
          <w:color w:val="666666"/>
        </w:rPr>
        <w:br/>
        <w:t>Nattokinase 1600 FU</w:t>
      </w:r>
      <w:r w:rsidRPr="006D3031">
        <w:rPr>
          <w:rFonts w:ascii="Arial" w:hAnsi="Arial" w:cs="Arial"/>
          <w:color w:val="666666"/>
        </w:rPr>
        <w:br/>
        <w:t>Protease 20,000 HUT</w:t>
      </w:r>
      <w:r w:rsidRPr="006D3031">
        <w:rPr>
          <w:rFonts w:ascii="Arial" w:hAnsi="Arial" w:cs="Arial"/>
          <w:color w:val="666666"/>
        </w:rPr>
        <w:br/>
        <w:t>Lipase 1000 LU</w:t>
      </w:r>
      <w:r w:rsidRPr="006D3031">
        <w:rPr>
          <w:rFonts w:ascii="Arial" w:hAnsi="Arial" w:cs="Arial"/>
          <w:color w:val="666666"/>
        </w:rPr>
        <w:br/>
        <w:t>Amylase 4000 SKB</w:t>
      </w:r>
      <w:r w:rsidRPr="006D3031">
        <w:rPr>
          <w:rFonts w:ascii="Arial" w:hAnsi="Arial" w:cs="Arial"/>
          <w:color w:val="666666"/>
        </w:rPr>
        <w:br/>
        <w:t>Cellulase 600CU</w:t>
      </w:r>
      <w:r w:rsidRPr="006D3031">
        <w:rPr>
          <w:rFonts w:ascii="Arial" w:hAnsi="Arial" w:cs="Arial"/>
          <w:color w:val="666666"/>
        </w:rPr>
        <w:br/>
        <w:t>Lactase 1000 ALU</w:t>
      </w:r>
      <w:r w:rsidRPr="006D3031">
        <w:rPr>
          <w:rFonts w:ascii="Arial" w:hAnsi="Arial" w:cs="Arial"/>
          <w:color w:val="666666"/>
        </w:rPr>
        <w:br/>
        <w:t>Acerola 17.5% 50 mg</w:t>
      </w:r>
      <w:r w:rsidRPr="006D3031">
        <w:rPr>
          <w:rFonts w:ascii="Arial" w:hAnsi="Arial" w:cs="Arial"/>
          <w:color w:val="666666"/>
        </w:rPr>
        <w:br/>
        <w:t>amla 45% Tannins 50 mg</w:t>
      </w:r>
      <w:r w:rsidRPr="006D3031">
        <w:rPr>
          <w:rFonts w:ascii="Arial" w:hAnsi="Arial" w:cs="Arial"/>
          <w:color w:val="666666"/>
        </w:rPr>
        <w:br/>
      </w:r>
      <w:r w:rsidRPr="006D3031">
        <w:rPr>
          <w:rFonts w:ascii="Arial" w:hAnsi="Arial" w:cs="Arial"/>
          <w:color w:val="666666"/>
        </w:rPr>
        <w:lastRenderedPageBreak/>
        <w:t>Olive Leaf Citrus Blend Citrolive™ 225 mg</w:t>
      </w:r>
      <w:r w:rsidRPr="006D3031">
        <w:rPr>
          <w:rFonts w:ascii="Arial" w:hAnsi="Arial" w:cs="Arial"/>
          <w:color w:val="666666"/>
        </w:rPr>
        <w:br/>
        <w:t>Trace Mineral Complex (Coral Calcium) 100 mg</w:t>
      </w:r>
      <w:r w:rsidRPr="006D3031">
        <w:rPr>
          <w:rFonts w:ascii="Arial" w:hAnsi="Arial" w:cs="Arial"/>
          <w:color w:val="666666"/>
        </w:rPr>
        <w:br/>
        <w:t>Lactospore Probiotics 15 million 25 mg</w:t>
      </w:r>
      <w:r w:rsidRPr="006D3031">
        <w:rPr>
          <w:rFonts w:ascii="Arial" w:hAnsi="Arial" w:cs="Arial"/>
          <w:color w:val="666666"/>
        </w:rPr>
        <w:br/>
        <w:t>Protease S 5 mg</w:t>
      </w:r>
      <w:r w:rsidRPr="006D3031">
        <w:rPr>
          <w:rFonts w:ascii="Arial" w:hAnsi="Arial" w:cs="Arial"/>
          <w:color w:val="666666"/>
        </w:rPr>
        <w:br/>
        <w:t>Grapeseed Extract 25% 100 mg</w:t>
      </w:r>
      <w:r w:rsidRPr="006D3031">
        <w:rPr>
          <w:rFonts w:ascii="Arial" w:hAnsi="Arial" w:cs="Arial"/>
          <w:color w:val="666666"/>
        </w:rPr>
        <w:br/>
        <w:t>Policosanol 6 mg</w:t>
      </w:r>
      <w:r w:rsidRPr="006D3031">
        <w:rPr>
          <w:rFonts w:ascii="Arial" w:hAnsi="Arial" w:cs="Arial"/>
          <w:color w:val="666666"/>
        </w:rPr>
        <w:br/>
        <w:t>Pycnogenol® 10 mg</w:t>
      </w:r>
    </w:p>
    <w:p w14:paraId="16522966" w14:textId="77777777" w:rsidR="00E96263" w:rsidRPr="006D3031" w:rsidRDefault="00E96263">
      <w:pPr>
        <w:pStyle w:val="Heading2"/>
        <w:pBdr>
          <w:top w:val="single" w:sz="2" w:space="0" w:color="auto"/>
          <w:left w:val="single" w:sz="2" w:space="0" w:color="auto"/>
          <w:bottom w:val="single" w:sz="2" w:space="0" w:color="auto"/>
          <w:right w:val="single" w:sz="2" w:space="0" w:color="auto"/>
        </w:pBdr>
        <w:shd w:val="clear" w:color="auto" w:fill="FFFFFF"/>
        <w:textAlignment w:val="baseline"/>
        <w:divId w:val="1996566745"/>
        <w:rPr>
          <w:rFonts w:ascii="Arial" w:eastAsia="Times New Roman" w:hAnsi="Arial" w:cs="Arial"/>
          <w:color w:val="000000"/>
          <w:sz w:val="24"/>
          <w:szCs w:val="24"/>
        </w:rPr>
      </w:pPr>
      <w:r w:rsidRPr="006D3031">
        <w:rPr>
          <w:rFonts w:ascii="Arial" w:eastAsia="Times New Roman" w:hAnsi="Arial" w:cs="Arial"/>
          <w:b/>
          <w:bCs/>
          <w:color w:val="000000"/>
          <w:sz w:val="24"/>
          <w:szCs w:val="24"/>
        </w:rPr>
        <w:t>Recommended Usage:</w:t>
      </w:r>
    </w:p>
    <w:p w14:paraId="690AE1FA" w14:textId="77777777" w:rsidR="00E96263" w:rsidRPr="006D3031" w:rsidRDefault="00E96263">
      <w:pPr>
        <w:pStyle w:val="NormalWeb"/>
        <w:pBdr>
          <w:top w:val="single" w:sz="2" w:space="0" w:color="E6E6E6"/>
          <w:left w:val="single" w:sz="2" w:space="0" w:color="E6E6E6"/>
          <w:bottom w:val="single" w:sz="2" w:space="0" w:color="E6E6E6"/>
          <w:right w:val="single" w:sz="2" w:space="0" w:color="E6E6E6"/>
        </w:pBdr>
        <w:shd w:val="clear" w:color="auto" w:fill="FFFFFF"/>
        <w:textAlignment w:val="baseline"/>
        <w:divId w:val="1996566745"/>
        <w:rPr>
          <w:rFonts w:ascii="Arial" w:hAnsi="Arial" w:cs="Arial"/>
          <w:color w:val="666666"/>
        </w:rPr>
      </w:pPr>
      <w:r w:rsidRPr="006D3031">
        <w:rPr>
          <w:rFonts w:ascii="Arial" w:hAnsi="Arial" w:cs="Arial"/>
          <w:color w:val="666666"/>
        </w:rPr>
        <w:t>Take 2 capsules twice daily 30 minutes before food</w:t>
      </w:r>
    </w:p>
    <w:p w14:paraId="1E5E9A01" w14:textId="618C2F4D" w:rsidR="00423FC6" w:rsidRPr="006D3031" w:rsidRDefault="00423FC6">
      <w:pPr>
        <w:shd w:val="clear" w:color="auto" w:fill="FFFFFF"/>
        <w:spacing w:after="0"/>
        <w:textAlignment w:val="baseline"/>
        <w:divId w:val="1834636322"/>
        <w:rPr>
          <w:rFonts w:ascii="Arial" w:hAnsi="Arial" w:cs="Arial"/>
          <w:color w:val="666666"/>
          <w:sz w:val="24"/>
          <w:szCs w:val="24"/>
          <w:bdr w:val="none" w:sz="0" w:space="0" w:color="auto" w:frame="1"/>
        </w:rPr>
      </w:pPr>
    </w:p>
    <w:p w14:paraId="2A68095F" w14:textId="77777777" w:rsidR="00423FC6" w:rsidRPr="006D3031" w:rsidRDefault="00423FC6">
      <w:pPr>
        <w:pStyle w:val="Heading2"/>
        <w:pBdr>
          <w:top w:val="single" w:sz="2" w:space="0" w:color="auto"/>
          <w:left w:val="single" w:sz="2" w:space="0" w:color="auto"/>
          <w:bottom w:val="single" w:sz="2" w:space="0" w:color="auto"/>
          <w:right w:val="single" w:sz="2" w:space="0" w:color="auto"/>
        </w:pBdr>
        <w:shd w:val="clear" w:color="auto" w:fill="FFFFFF"/>
        <w:textAlignment w:val="baseline"/>
        <w:divId w:val="1046564645"/>
        <w:rPr>
          <w:rFonts w:ascii="Arial" w:eastAsia="Times New Roman" w:hAnsi="Arial" w:cs="Arial"/>
          <w:color w:val="000000"/>
          <w:sz w:val="24"/>
          <w:szCs w:val="24"/>
        </w:rPr>
      </w:pPr>
      <w:r w:rsidRPr="006D3031">
        <w:rPr>
          <w:rFonts w:ascii="Arial" w:eastAsia="Times New Roman" w:hAnsi="Arial" w:cs="Arial"/>
          <w:b/>
          <w:bCs/>
          <w:color w:val="000000"/>
          <w:sz w:val="24"/>
          <w:szCs w:val="24"/>
        </w:rPr>
        <w:t>Contra-indications:</w:t>
      </w:r>
    </w:p>
    <w:p w14:paraId="743C5966" w14:textId="0B078A76" w:rsidR="00423FC6" w:rsidRPr="006D3031" w:rsidRDefault="00423FC6">
      <w:pPr>
        <w:pStyle w:val="NormalWeb"/>
        <w:pBdr>
          <w:top w:val="single" w:sz="2" w:space="0" w:color="E6E6E6"/>
          <w:left w:val="single" w:sz="2" w:space="0" w:color="E6E6E6"/>
          <w:bottom w:val="single" w:sz="2" w:space="0" w:color="E6E6E6"/>
          <w:right w:val="single" w:sz="2" w:space="0" w:color="E6E6E6"/>
        </w:pBdr>
        <w:shd w:val="clear" w:color="auto" w:fill="FFFFFF"/>
        <w:textAlignment w:val="baseline"/>
        <w:divId w:val="1046564645"/>
        <w:rPr>
          <w:rFonts w:ascii="Arial" w:hAnsi="Arial" w:cs="Arial"/>
          <w:color w:val="666666"/>
        </w:rPr>
      </w:pPr>
      <w:r w:rsidRPr="006D3031">
        <w:rPr>
          <w:rFonts w:ascii="Arial" w:hAnsi="Arial" w:cs="Arial"/>
          <w:color w:val="666666"/>
        </w:rPr>
        <w:t>Blockbuster AllClear contains ingredients that may dissolve blood clots. This is normally beneficial, but in certain conditions may be harmful.</w:t>
      </w:r>
      <w:r w:rsidRPr="006D3031">
        <w:rPr>
          <w:rFonts w:ascii="Arial" w:hAnsi="Arial" w:cs="Arial"/>
          <w:color w:val="666666"/>
        </w:rPr>
        <w:br/>
        <w:t>This product should not be taken if you suffer from: A blood disorder that affects the ability of the blood to clot e.g. Haemophilia.</w:t>
      </w:r>
      <w:r w:rsidRPr="006D3031">
        <w:rPr>
          <w:rFonts w:ascii="Arial" w:hAnsi="Arial" w:cs="Arial"/>
          <w:color w:val="666666"/>
        </w:rPr>
        <w:br/>
        <w:t xml:space="preserve">A stroke which has resulted in </w:t>
      </w:r>
      <w:r w:rsidR="00724851" w:rsidRPr="006D3031">
        <w:rPr>
          <w:rFonts w:ascii="Arial" w:hAnsi="Arial" w:cs="Arial"/>
          <w:color w:val="666666"/>
        </w:rPr>
        <w:t xml:space="preserve">inter cranial </w:t>
      </w:r>
      <w:r w:rsidRPr="006D3031">
        <w:rPr>
          <w:rFonts w:ascii="Arial" w:hAnsi="Arial" w:cs="Arial"/>
          <w:color w:val="666666"/>
        </w:rPr>
        <w:t xml:space="preserve"> bleeding in the last 6 months.</w:t>
      </w:r>
      <w:r w:rsidRPr="006D3031">
        <w:rPr>
          <w:rFonts w:ascii="Arial" w:hAnsi="Arial" w:cs="Arial"/>
          <w:color w:val="666666"/>
        </w:rPr>
        <w:br/>
        <w:t>Haemorrhoids (piles). Recent surgery or trauma</w:t>
      </w:r>
    </w:p>
    <w:p w14:paraId="443DC353" w14:textId="77777777" w:rsidR="002B2058" w:rsidRDefault="00582C86" w:rsidP="002B2058">
      <w:pPr>
        <w:rPr>
          <w:rStyle w:val="Hyperlink"/>
          <w:rFonts w:ascii="Arial" w:hAnsi="Arial" w:cs="Arial"/>
          <w:b/>
          <w:bCs/>
          <w:sz w:val="32"/>
          <w:szCs w:val="32"/>
        </w:rPr>
      </w:pPr>
      <w:hyperlink r:id="rId9" w:history="1">
        <w:r w:rsidR="001B311E" w:rsidRPr="006D3031">
          <w:rPr>
            <w:rStyle w:val="Hyperlink"/>
            <w:rFonts w:ascii="Arial" w:hAnsi="Arial" w:cs="Arial"/>
            <w:b/>
            <w:bCs/>
            <w:sz w:val="32"/>
            <w:szCs w:val="32"/>
          </w:rPr>
          <w:t xml:space="preserve">To purchase </w:t>
        </w:r>
        <w:r w:rsidR="00936536" w:rsidRPr="006D3031">
          <w:rPr>
            <w:rStyle w:val="Hyperlink"/>
            <w:rFonts w:ascii="Arial" w:hAnsi="Arial" w:cs="Arial"/>
            <w:b/>
            <w:bCs/>
            <w:sz w:val="32"/>
            <w:szCs w:val="32"/>
          </w:rPr>
          <w:t>Blockbuster AllClear,</w:t>
        </w:r>
        <w:r w:rsidR="001B311E" w:rsidRPr="006D3031">
          <w:rPr>
            <w:rStyle w:val="Hyperlink"/>
            <w:rFonts w:ascii="Arial" w:hAnsi="Arial" w:cs="Arial"/>
            <w:b/>
            <w:bCs/>
            <w:sz w:val="32"/>
            <w:szCs w:val="32"/>
          </w:rPr>
          <w:t xml:space="preserve"> </w:t>
        </w:r>
        <w:r w:rsidR="00693AFF" w:rsidRPr="006D3031">
          <w:rPr>
            <w:rStyle w:val="Hyperlink"/>
            <w:rFonts w:ascii="Arial" w:hAnsi="Arial" w:cs="Arial"/>
            <w:b/>
            <w:bCs/>
            <w:sz w:val="32"/>
            <w:szCs w:val="32"/>
          </w:rPr>
          <w:t xml:space="preserve">go to Good Health Naturally </w:t>
        </w:r>
        <w:r w:rsidR="00D02B1B" w:rsidRPr="006D3031">
          <w:rPr>
            <w:rStyle w:val="Hyperlink"/>
            <w:rFonts w:ascii="Arial" w:hAnsi="Arial" w:cs="Arial"/>
            <w:b/>
            <w:bCs/>
            <w:sz w:val="32"/>
            <w:szCs w:val="32"/>
          </w:rPr>
          <w:t>by clicking here.</w:t>
        </w:r>
      </w:hyperlink>
    </w:p>
    <w:p w14:paraId="0D2A5C2F" w14:textId="3F15D94A" w:rsidR="00AA2C15" w:rsidRPr="002B2058" w:rsidRDefault="00802AD7" w:rsidP="002B2058">
      <w:pPr>
        <w:rPr>
          <w:rFonts w:ascii="Arial" w:hAnsi="Arial" w:cs="Arial"/>
          <w:b/>
          <w:bCs/>
          <w:sz w:val="32"/>
          <w:szCs w:val="32"/>
        </w:rPr>
      </w:pPr>
      <w:r w:rsidRPr="006D3031">
        <w:rPr>
          <w:rFonts w:ascii="Arial" w:eastAsia="Times New Roman" w:hAnsi="Arial" w:cs="Arial"/>
          <w:b/>
          <w:bCs/>
          <w:noProof/>
          <w:color w:val="342E37"/>
          <w:sz w:val="28"/>
          <w:szCs w:val="28"/>
        </w:rPr>
        <w:lastRenderedPageBreak/>
        <w:drawing>
          <wp:anchor distT="0" distB="0" distL="114300" distR="114300" simplePos="0" relativeHeight="251658240" behindDoc="0" locked="0" layoutInCell="1" allowOverlap="1" wp14:anchorId="17B02D5E" wp14:editId="6DF13BB1">
            <wp:simplePos x="0" y="0"/>
            <wp:positionH relativeFrom="column">
              <wp:posOffset>0</wp:posOffset>
            </wp:positionH>
            <wp:positionV relativeFrom="paragraph">
              <wp:posOffset>250190</wp:posOffset>
            </wp:positionV>
            <wp:extent cx="3629025" cy="3629025"/>
            <wp:effectExtent l="0" t="0" r="9525" b="9525"/>
            <wp:wrapTopAndBottom/>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3629025" cy="3629025"/>
                    </a:xfrm>
                    <a:prstGeom prst="rect">
                      <a:avLst/>
                    </a:prstGeom>
                  </pic:spPr>
                </pic:pic>
              </a:graphicData>
            </a:graphic>
          </wp:anchor>
        </w:drawing>
      </w:r>
      <w:r w:rsidR="00800359" w:rsidRPr="006D3031">
        <w:rPr>
          <w:rFonts w:ascii="Arial" w:eastAsia="Times New Roman" w:hAnsi="Arial" w:cs="Arial"/>
          <w:b/>
          <w:bCs/>
          <w:color w:val="342E37"/>
          <w:sz w:val="28"/>
          <w:szCs w:val="28"/>
        </w:rPr>
        <w:t>Healthy Flow™ Powder</w:t>
      </w:r>
    </w:p>
    <w:p w14:paraId="5416327E" w14:textId="77777777" w:rsidR="00841BB1" w:rsidRPr="006D3031" w:rsidRDefault="00841BB1" w:rsidP="00841BB1">
      <w:pPr>
        <w:divId w:val="188834740"/>
        <w:rPr>
          <w:rFonts w:ascii="Arial" w:hAnsi="Arial" w:cs="Arial"/>
        </w:rPr>
      </w:pPr>
    </w:p>
    <w:p w14:paraId="535D7299" w14:textId="7613A2D7" w:rsidR="006533B2" w:rsidRPr="006D3031" w:rsidRDefault="006533B2" w:rsidP="006533B2">
      <w:pPr>
        <w:pStyle w:val="Heading3"/>
        <w:keepNext w:val="0"/>
        <w:keepLines w:val="0"/>
        <w:numPr>
          <w:ilvl w:val="0"/>
          <w:numId w:val="2"/>
        </w:numPr>
        <w:spacing w:before="0" w:after="100" w:afterAutospacing="1" w:line="240" w:lineRule="auto"/>
        <w:divId w:val="370498912"/>
        <w:rPr>
          <w:rFonts w:ascii="Arial" w:eastAsia="Times New Roman" w:hAnsi="Arial" w:cs="Arial"/>
          <w:color w:val="5B4A63"/>
        </w:rPr>
      </w:pPr>
      <w:r w:rsidRPr="006D3031">
        <w:rPr>
          <w:rFonts w:ascii="Arial" w:eastAsia="Times New Roman" w:hAnsi="Arial" w:cs="Arial"/>
          <w:color w:val="5B4A63"/>
        </w:rPr>
        <w:t xml:space="preserve">Natural Support </w:t>
      </w:r>
      <w:r w:rsidR="0061017A" w:rsidRPr="006D3031">
        <w:rPr>
          <w:rFonts w:ascii="Arial" w:eastAsia="Times New Roman" w:hAnsi="Arial" w:cs="Arial"/>
          <w:color w:val="5B4A63"/>
        </w:rPr>
        <w:t>for</w:t>
      </w:r>
      <w:r w:rsidRPr="006D3031">
        <w:rPr>
          <w:rFonts w:ascii="Arial" w:eastAsia="Times New Roman" w:hAnsi="Arial" w:cs="Arial"/>
          <w:color w:val="5B4A63"/>
        </w:rPr>
        <w:t xml:space="preserve"> Normal Healthy Blood Flow</w:t>
      </w:r>
    </w:p>
    <w:p w14:paraId="43022954" w14:textId="77777777" w:rsidR="006533B2" w:rsidRPr="006D3031" w:rsidRDefault="006533B2">
      <w:pPr>
        <w:spacing w:beforeAutospacing="1" w:afterAutospacing="1"/>
        <w:ind w:left="720"/>
        <w:divId w:val="370498912"/>
        <w:rPr>
          <w:rFonts w:ascii="Arial" w:eastAsia="Times New Roman" w:hAnsi="Arial" w:cs="Arial"/>
          <w:color w:val="5B4A63"/>
          <w:sz w:val="24"/>
          <w:szCs w:val="24"/>
        </w:rPr>
      </w:pPr>
      <w:r w:rsidRPr="006D3031">
        <w:rPr>
          <w:rFonts w:ascii="Arial" w:eastAsia="Times New Roman" w:hAnsi="Arial" w:cs="Arial"/>
          <w:color w:val="5B4A63"/>
          <w:sz w:val="24"/>
          <w:szCs w:val="24"/>
        </w:rPr>
        <w:t>HealthyFlow™ is one of the most important essential amino acid formulas for circulatory support. All systems are affected and improved by healthy blood flow, from digestive support to normal brain health.</w:t>
      </w:r>
      <w:r w:rsidRPr="006D3031">
        <w:rPr>
          <w:rFonts w:ascii="Arial" w:eastAsia="Times New Roman" w:hAnsi="Arial" w:cs="Arial"/>
          <w:color w:val="5B4A63"/>
          <w:sz w:val="24"/>
          <w:szCs w:val="24"/>
        </w:rPr>
        <w:br/>
      </w:r>
    </w:p>
    <w:p w14:paraId="44F85BE0" w14:textId="3FC33AC1" w:rsidR="006533B2" w:rsidRPr="006D3031" w:rsidRDefault="006533B2" w:rsidP="006533B2">
      <w:pPr>
        <w:pStyle w:val="Heading3"/>
        <w:keepNext w:val="0"/>
        <w:keepLines w:val="0"/>
        <w:numPr>
          <w:ilvl w:val="0"/>
          <w:numId w:val="2"/>
        </w:numPr>
        <w:spacing w:before="0" w:after="100" w:afterAutospacing="1" w:line="240" w:lineRule="auto"/>
        <w:divId w:val="370498912"/>
        <w:rPr>
          <w:rFonts w:ascii="Arial" w:eastAsia="Times New Roman" w:hAnsi="Arial" w:cs="Arial"/>
          <w:color w:val="5B4A63"/>
        </w:rPr>
      </w:pPr>
      <w:r w:rsidRPr="006D3031">
        <w:rPr>
          <w:rFonts w:ascii="Arial" w:eastAsia="Times New Roman" w:hAnsi="Arial" w:cs="Arial"/>
          <w:color w:val="5B4A63"/>
        </w:rPr>
        <w:t xml:space="preserve">Now </w:t>
      </w:r>
      <w:r w:rsidR="00B5135B" w:rsidRPr="006D3031">
        <w:rPr>
          <w:rFonts w:ascii="Arial" w:eastAsia="Times New Roman" w:hAnsi="Arial" w:cs="Arial"/>
          <w:color w:val="5B4A63"/>
        </w:rPr>
        <w:t>with</w:t>
      </w:r>
      <w:r w:rsidRPr="006D3031">
        <w:rPr>
          <w:rFonts w:ascii="Arial" w:eastAsia="Times New Roman" w:hAnsi="Arial" w:cs="Arial"/>
          <w:color w:val="5B4A63"/>
        </w:rPr>
        <w:t xml:space="preserve"> AstraGin™ For Improved Nutrient Absorption</w:t>
      </w:r>
    </w:p>
    <w:p w14:paraId="06E96A7C" w14:textId="77777777" w:rsidR="006533B2" w:rsidRPr="006D3031" w:rsidRDefault="006533B2">
      <w:pPr>
        <w:spacing w:beforeAutospacing="1" w:afterAutospacing="1"/>
        <w:ind w:left="720"/>
        <w:divId w:val="370498912"/>
        <w:rPr>
          <w:rFonts w:ascii="Arial" w:eastAsia="Times New Roman" w:hAnsi="Arial" w:cs="Arial"/>
          <w:color w:val="5B4A63"/>
          <w:sz w:val="24"/>
          <w:szCs w:val="24"/>
        </w:rPr>
      </w:pPr>
      <w:r w:rsidRPr="006D3031">
        <w:rPr>
          <w:rFonts w:ascii="Arial" w:eastAsia="Times New Roman" w:hAnsi="Arial" w:cs="Arial"/>
          <w:color w:val="5B4A63"/>
          <w:sz w:val="24"/>
          <w:szCs w:val="24"/>
        </w:rPr>
        <w:t>AstraGin™ is a proprietary formulation consisting of ginsenosides extracted from Panax notoginseng and alcohol fraction from Astragalus membranaceous. AstraGin™ has been demonstrated in humans to significantly promote and improve absorption of amino acids, glucose, and vitamins.</w:t>
      </w:r>
      <w:r w:rsidRPr="006D3031">
        <w:rPr>
          <w:rFonts w:ascii="Arial" w:eastAsia="Times New Roman" w:hAnsi="Arial" w:cs="Arial"/>
          <w:color w:val="5B4A63"/>
          <w:sz w:val="24"/>
          <w:szCs w:val="24"/>
        </w:rPr>
        <w:br/>
      </w:r>
    </w:p>
    <w:p w14:paraId="43A6BCD0" w14:textId="77777777" w:rsidR="006533B2" w:rsidRPr="006D3031" w:rsidRDefault="006533B2" w:rsidP="006533B2">
      <w:pPr>
        <w:pStyle w:val="Heading3"/>
        <w:keepNext w:val="0"/>
        <w:keepLines w:val="0"/>
        <w:numPr>
          <w:ilvl w:val="0"/>
          <w:numId w:val="2"/>
        </w:numPr>
        <w:spacing w:before="0" w:after="100" w:afterAutospacing="1" w:line="240" w:lineRule="auto"/>
        <w:divId w:val="370498912"/>
        <w:rPr>
          <w:rFonts w:ascii="Arial" w:eastAsia="Times New Roman" w:hAnsi="Arial" w:cs="Arial"/>
          <w:color w:val="5B4A63"/>
        </w:rPr>
      </w:pPr>
      <w:r w:rsidRPr="006D3031">
        <w:rPr>
          <w:rFonts w:ascii="Arial" w:eastAsia="Times New Roman" w:hAnsi="Arial" w:cs="Arial"/>
          <w:color w:val="5B4A63"/>
        </w:rPr>
        <w:t> Contains A Nitric Oxide Precursor</w:t>
      </w:r>
    </w:p>
    <w:p w14:paraId="6EA64004" w14:textId="289BE26E" w:rsidR="006533B2" w:rsidRPr="006D3031" w:rsidRDefault="006533B2">
      <w:pPr>
        <w:pStyle w:val="NormalWeb"/>
        <w:spacing w:before="0" w:beforeAutospacing="0" w:after="0" w:afterAutospacing="0"/>
        <w:ind w:left="720"/>
        <w:divId w:val="370498912"/>
        <w:rPr>
          <w:rFonts w:ascii="Arial" w:hAnsi="Arial" w:cs="Arial"/>
          <w:color w:val="5B4A63"/>
        </w:rPr>
      </w:pPr>
      <w:r w:rsidRPr="006D3031">
        <w:rPr>
          <w:rFonts w:ascii="Arial" w:hAnsi="Arial" w:cs="Arial"/>
          <w:color w:val="5B4A63"/>
        </w:rPr>
        <w:t xml:space="preserve">L-Arginine is a precursor in the formation of Nitric Oxide, </w:t>
      </w:r>
      <w:r w:rsidR="0072437C" w:rsidRPr="006D3031">
        <w:rPr>
          <w:rFonts w:ascii="Arial" w:hAnsi="Arial" w:cs="Arial"/>
          <w:color w:val="5B4A63"/>
        </w:rPr>
        <w:t>c</w:t>
      </w:r>
      <w:r w:rsidRPr="006D3031">
        <w:rPr>
          <w:rFonts w:ascii="Arial" w:hAnsi="Arial" w:cs="Arial"/>
          <w:color w:val="5B4A63"/>
        </w:rPr>
        <w:t xml:space="preserve">reatine, </w:t>
      </w:r>
      <w:r w:rsidR="007B642B" w:rsidRPr="006D3031">
        <w:rPr>
          <w:rFonts w:ascii="Arial" w:hAnsi="Arial" w:cs="Arial"/>
          <w:color w:val="5B4A63"/>
        </w:rPr>
        <w:t>p</w:t>
      </w:r>
      <w:r w:rsidRPr="006D3031">
        <w:rPr>
          <w:rFonts w:ascii="Arial" w:hAnsi="Arial" w:cs="Arial"/>
          <w:color w:val="5B4A63"/>
        </w:rPr>
        <w:t xml:space="preserve">olyamines, </w:t>
      </w:r>
      <w:r w:rsidR="0072437C" w:rsidRPr="006D3031">
        <w:rPr>
          <w:rFonts w:ascii="Arial" w:hAnsi="Arial" w:cs="Arial"/>
          <w:color w:val="5B4A63"/>
        </w:rPr>
        <w:t>L-g</w:t>
      </w:r>
      <w:r w:rsidRPr="006D3031">
        <w:rPr>
          <w:rFonts w:ascii="Arial" w:hAnsi="Arial" w:cs="Arial"/>
          <w:color w:val="5B4A63"/>
        </w:rPr>
        <w:t xml:space="preserve">lutamate, </w:t>
      </w:r>
      <w:r w:rsidR="0072437C" w:rsidRPr="006D3031">
        <w:rPr>
          <w:rFonts w:ascii="Arial" w:hAnsi="Arial" w:cs="Arial"/>
          <w:color w:val="5B4A63"/>
        </w:rPr>
        <w:t>l-p</w:t>
      </w:r>
      <w:r w:rsidRPr="006D3031">
        <w:rPr>
          <w:rFonts w:ascii="Arial" w:hAnsi="Arial" w:cs="Arial"/>
          <w:color w:val="5B4A63"/>
        </w:rPr>
        <w:t>roline, </w:t>
      </w:r>
      <w:r w:rsidR="00013B29" w:rsidRPr="006D3031">
        <w:rPr>
          <w:rFonts w:ascii="Arial" w:hAnsi="Arial" w:cs="Arial"/>
          <w:color w:val="5B4A63"/>
        </w:rPr>
        <w:t>a</w:t>
      </w:r>
      <w:r w:rsidRPr="006D3031">
        <w:rPr>
          <w:rFonts w:ascii="Arial" w:hAnsi="Arial" w:cs="Arial"/>
          <w:color w:val="5B4A63"/>
        </w:rPr>
        <w:t>gmatin (a possible neurotransmitter in the brain) and</w:t>
      </w:r>
      <w:r w:rsidR="00013B29" w:rsidRPr="006D3031">
        <w:rPr>
          <w:rFonts w:ascii="Arial" w:hAnsi="Arial" w:cs="Arial"/>
          <w:color w:val="5B4A63"/>
        </w:rPr>
        <w:t>Tt</w:t>
      </w:r>
      <w:r w:rsidRPr="006D3031">
        <w:rPr>
          <w:rFonts w:ascii="Arial" w:hAnsi="Arial" w:cs="Arial"/>
          <w:color w:val="5B4A63"/>
        </w:rPr>
        <w:t xml:space="preserve">etrapeptide </w:t>
      </w:r>
      <w:r w:rsidR="00013B29" w:rsidRPr="006D3031">
        <w:rPr>
          <w:rFonts w:ascii="Arial" w:hAnsi="Arial" w:cs="Arial"/>
          <w:color w:val="5B4A63"/>
        </w:rPr>
        <w:t>t</w:t>
      </w:r>
      <w:r w:rsidRPr="006D3031">
        <w:rPr>
          <w:rFonts w:ascii="Arial" w:hAnsi="Arial" w:cs="Arial"/>
          <w:color w:val="5B4A63"/>
        </w:rPr>
        <w:t>uftsin, believed to be an immunomodulatory.</w:t>
      </w:r>
      <w:r w:rsidRPr="006D3031">
        <w:rPr>
          <w:rFonts w:ascii="Arial" w:hAnsi="Arial" w:cs="Arial"/>
          <w:color w:val="5B4A63"/>
        </w:rPr>
        <w:br/>
      </w:r>
    </w:p>
    <w:p w14:paraId="7AF2CC17" w14:textId="77777777" w:rsidR="006533B2" w:rsidRPr="006D3031" w:rsidRDefault="006533B2" w:rsidP="006533B2">
      <w:pPr>
        <w:pStyle w:val="Heading3"/>
        <w:keepNext w:val="0"/>
        <w:keepLines w:val="0"/>
        <w:numPr>
          <w:ilvl w:val="0"/>
          <w:numId w:val="2"/>
        </w:numPr>
        <w:spacing w:before="0" w:after="100" w:afterAutospacing="1" w:line="240" w:lineRule="auto"/>
        <w:divId w:val="370498912"/>
        <w:rPr>
          <w:rFonts w:ascii="Arial" w:eastAsia="Times New Roman" w:hAnsi="Arial" w:cs="Arial"/>
          <w:color w:val="5B4A63"/>
        </w:rPr>
      </w:pPr>
      <w:r w:rsidRPr="006D3031">
        <w:rPr>
          <w:rFonts w:ascii="Arial" w:eastAsia="Times New Roman" w:hAnsi="Arial" w:cs="Arial"/>
          <w:color w:val="5B4A63"/>
        </w:rPr>
        <w:t>Essential Amino Acids</w:t>
      </w:r>
    </w:p>
    <w:p w14:paraId="4F8C8B43" w14:textId="77777777" w:rsidR="006533B2" w:rsidRPr="006D3031" w:rsidRDefault="006533B2">
      <w:pPr>
        <w:spacing w:beforeAutospacing="1" w:afterAutospacing="1"/>
        <w:ind w:left="720"/>
        <w:divId w:val="370498912"/>
        <w:rPr>
          <w:rFonts w:ascii="Arial" w:eastAsia="Times New Roman" w:hAnsi="Arial" w:cs="Arial"/>
          <w:color w:val="5B4A63"/>
          <w:sz w:val="24"/>
          <w:szCs w:val="24"/>
        </w:rPr>
      </w:pPr>
      <w:r w:rsidRPr="006D3031">
        <w:rPr>
          <w:rFonts w:ascii="Arial" w:eastAsia="Times New Roman" w:hAnsi="Arial" w:cs="Arial"/>
          <w:color w:val="5B4A63"/>
          <w:sz w:val="24"/>
          <w:szCs w:val="24"/>
        </w:rPr>
        <w:lastRenderedPageBreak/>
        <w:t>L-Arginine is a protein amino acid present in the proteins of all life forms. It is classified as a semi-essential or conditionally essential amino acid.</w:t>
      </w:r>
    </w:p>
    <w:p w14:paraId="5DC75B63" w14:textId="77777777" w:rsidR="006533B2" w:rsidRPr="006D3031" w:rsidRDefault="006533B2" w:rsidP="006533B2">
      <w:pPr>
        <w:pStyle w:val="Heading3"/>
        <w:keepNext w:val="0"/>
        <w:keepLines w:val="0"/>
        <w:numPr>
          <w:ilvl w:val="0"/>
          <w:numId w:val="2"/>
        </w:numPr>
        <w:spacing w:before="0" w:after="100" w:afterAutospacing="1" w:line="240" w:lineRule="auto"/>
        <w:divId w:val="370498912"/>
        <w:rPr>
          <w:rFonts w:ascii="Arial" w:eastAsia="Times New Roman" w:hAnsi="Arial" w:cs="Arial"/>
          <w:color w:val="5B4A63"/>
        </w:rPr>
      </w:pPr>
      <w:r w:rsidRPr="006D3031">
        <w:rPr>
          <w:rFonts w:ascii="Arial" w:eastAsia="Times New Roman" w:hAnsi="Arial" w:cs="Arial"/>
          <w:color w:val="5B4A63"/>
        </w:rPr>
        <w:t>Suitable for Vegetarians and Vegans</w:t>
      </w:r>
    </w:p>
    <w:p w14:paraId="3E74B461" w14:textId="77777777" w:rsidR="00713182" w:rsidRPr="006D3031" w:rsidRDefault="006533B2">
      <w:pPr>
        <w:divId w:val="346709873"/>
        <w:rPr>
          <w:rFonts w:ascii="Arial" w:eastAsia="Times New Roman" w:hAnsi="Arial" w:cs="Arial"/>
          <w:b/>
          <w:bCs/>
          <w:color w:val="5B4A63"/>
          <w:sz w:val="24"/>
          <w:szCs w:val="24"/>
        </w:rPr>
      </w:pPr>
      <w:r w:rsidRPr="006D3031">
        <w:rPr>
          <w:rFonts w:ascii="Arial" w:hAnsi="Arial" w:cs="Arial"/>
          <w:color w:val="5B4A63"/>
          <w:sz w:val="24"/>
          <w:szCs w:val="24"/>
        </w:rPr>
        <w:t> </w:t>
      </w:r>
      <w:r w:rsidR="00713182" w:rsidRPr="006D3031">
        <w:rPr>
          <w:rFonts w:ascii="Arial" w:eastAsia="Times New Roman" w:hAnsi="Arial" w:cs="Arial"/>
          <w:b/>
          <w:bCs/>
          <w:color w:val="5B4A63"/>
          <w:sz w:val="24"/>
          <w:szCs w:val="24"/>
        </w:rPr>
        <w:t>Serving Size</w:t>
      </w:r>
    </w:p>
    <w:p w14:paraId="1E38B360" w14:textId="77777777" w:rsidR="00713182" w:rsidRPr="006D3031" w:rsidRDefault="00713182">
      <w:pPr>
        <w:ind w:left="720"/>
        <w:divId w:val="346709873"/>
        <w:rPr>
          <w:rFonts w:ascii="Arial" w:eastAsia="Times New Roman" w:hAnsi="Arial" w:cs="Arial"/>
          <w:color w:val="5B4A63"/>
          <w:sz w:val="24"/>
          <w:szCs w:val="24"/>
        </w:rPr>
      </w:pPr>
      <w:r w:rsidRPr="006D3031">
        <w:rPr>
          <w:rFonts w:ascii="Arial" w:eastAsia="Times New Roman" w:hAnsi="Arial" w:cs="Arial"/>
          <w:color w:val="5B4A63"/>
          <w:sz w:val="24"/>
          <w:szCs w:val="24"/>
        </w:rPr>
        <w:t>1 scoop (11.46gms) or 1 Tablespoon</w:t>
      </w:r>
    </w:p>
    <w:p w14:paraId="00461DF4" w14:textId="77777777" w:rsidR="00713182" w:rsidRPr="006D3031" w:rsidRDefault="00713182">
      <w:pPr>
        <w:divId w:val="346709873"/>
        <w:rPr>
          <w:rFonts w:ascii="Arial" w:eastAsia="Times New Roman" w:hAnsi="Arial" w:cs="Arial"/>
          <w:b/>
          <w:bCs/>
          <w:color w:val="5B4A63"/>
          <w:sz w:val="24"/>
          <w:szCs w:val="24"/>
        </w:rPr>
      </w:pPr>
      <w:r w:rsidRPr="006D3031">
        <w:rPr>
          <w:rFonts w:ascii="Arial" w:eastAsia="Times New Roman" w:hAnsi="Arial" w:cs="Arial"/>
          <w:b/>
          <w:bCs/>
          <w:color w:val="5B4A63"/>
          <w:sz w:val="24"/>
          <w:szCs w:val="24"/>
        </w:rPr>
        <w:t>Servings Per Container</w:t>
      </w:r>
    </w:p>
    <w:p w14:paraId="1CF7D656" w14:textId="77777777" w:rsidR="00713182" w:rsidRPr="006D3031" w:rsidRDefault="00713182">
      <w:pPr>
        <w:ind w:left="720"/>
        <w:divId w:val="346709873"/>
        <w:rPr>
          <w:rFonts w:ascii="Arial" w:eastAsia="Times New Roman" w:hAnsi="Arial" w:cs="Arial"/>
          <w:color w:val="5B4A63"/>
          <w:sz w:val="24"/>
          <w:szCs w:val="24"/>
        </w:rPr>
      </w:pPr>
      <w:r w:rsidRPr="006D3031">
        <w:rPr>
          <w:rFonts w:ascii="Arial" w:eastAsia="Times New Roman" w:hAnsi="Arial" w:cs="Arial"/>
          <w:color w:val="5B4A63"/>
          <w:sz w:val="24"/>
          <w:szCs w:val="24"/>
        </w:rPr>
        <w:t>30</w:t>
      </w:r>
    </w:p>
    <w:p w14:paraId="6AE659AA" w14:textId="77777777" w:rsidR="00713182" w:rsidRPr="006D3031" w:rsidRDefault="00713182">
      <w:pPr>
        <w:pStyle w:val="Heading3"/>
        <w:spacing w:before="0"/>
        <w:divId w:val="346709873"/>
        <w:rPr>
          <w:rFonts w:ascii="Arial" w:eastAsia="Times New Roman" w:hAnsi="Arial" w:cs="Arial"/>
          <w:color w:val="5B4A63"/>
        </w:rPr>
      </w:pPr>
      <w:r w:rsidRPr="006D3031">
        <w:rPr>
          <w:rFonts w:ascii="Arial" w:eastAsia="Times New Roman" w:hAnsi="Arial" w:cs="Arial"/>
          <w:color w:val="5B4A63"/>
        </w:rPr>
        <w:t>Directions</w:t>
      </w:r>
    </w:p>
    <w:p w14:paraId="220AAE5E" w14:textId="77777777" w:rsidR="00713182" w:rsidRPr="006D3031" w:rsidRDefault="00713182">
      <w:pPr>
        <w:pStyle w:val="NormalWeb"/>
        <w:spacing w:before="0" w:beforeAutospacing="0"/>
        <w:divId w:val="346709873"/>
        <w:rPr>
          <w:rFonts w:ascii="Arial" w:hAnsi="Arial" w:cs="Arial"/>
          <w:color w:val="5B4A63"/>
        </w:rPr>
      </w:pPr>
      <w:r w:rsidRPr="006D3031">
        <w:rPr>
          <w:rFonts w:ascii="Arial" w:hAnsi="Arial" w:cs="Arial"/>
          <w:color w:val="5B4A63"/>
        </w:rPr>
        <w:t>1 scoop daily mixed with water</w:t>
      </w:r>
    </w:p>
    <w:tbl>
      <w:tblPr>
        <w:tblW w:w="0" w:type="auto"/>
        <w:tblCellMar>
          <w:top w:w="15" w:type="dxa"/>
          <w:left w:w="15" w:type="dxa"/>
          <w:bottom w:w="15" w:type="dxa"/>
          <w:right w:w="15" w:type="dxa"/>
        </w:tblCellMar>
        <w:tblLook w:val="04A0" w:firstRow="1" w:lastRow="0" w:firstColumn="1" w:lastColumn="0" w:noHBand="0" w:noVBand="1"/>
      </w:tblPr>
      <w:tblGrid>
        <w:gridCol w:w="6685"/>
        <w:gridCol w:w="2083"/>
        <w:gridCol w:w="592"/>
      </w:tblGrid>
      <w:tr w:rsidR="00713182" w:rsidRPr="006D3031" w14:paraId="6ADE4A05" w14:textId="77777777">
        <w:trPr>
          <w:divId w:val="346709873"/>
          <w:tblHeader/>
        </w:trPr>
        <w:tc>
          <w:tcPr>
            <w:tcW w:w="0" w:type="auto"/>
            <w:shd w:val="clear" w:color="auto" w:fill="auto"/>
            <w:vAlign w:val="center"/>
            <w:hideMark/>
          </w:tcPr>
          <w:p w14:paraId="0ED01D4D" w14:textId="77777777" w:rsidR="00713182" w:rsidRPr="006D3031" w:rsidRDefault="00713182">
            <w:pPr>
              <w:rPr>
                <w:rFonts w:ascii="Arial" w:eastAsia="Times New Roman" w:hAnsi="Arial" w:cs="Arial"/>
                <w:b/>
                <w:bCs/>
                <w:color w:val="5B4A63"/>
                <w:sz w:val="24"/>
                <w:szCs w:val="24"/>
              </w:rPr>
            </w:pPr>
            <w:r w:rsidRPr="006D3031">
              <w:rPr>
                <w:rFonts w:ascii="Arial" w:eastAsia="Times New Roman" w:hAnsi="Arial" w:cs="Arial"/>
                <w:b/>
                <w:bCs/>
                <w:color w:val="5B4A63"/>
                <w:sz w:val="24"/>
                <w:szCs w:val="24"/>
              </w:rPr>
              <w:t>Name</w:t>
            </w:r>
          </w:p>
        </w:tc>
        <w:tc>
          <w:tcPr>
            <w:tcW w:w="0" w:type="auto"/>
            <w:shd w:val="clear" w:color="auto" w:fill="auto"/>
            <w:vAlign w:val="center"/>
            <w:hideMark/>
          </w:tcPr>
          <w:p w14:paraId="6100BB95" w14:textId="77777777" w:rsidR="00713182" w:rsidRPr="006D3031" w:rsidRDefault="00713182">
            <w:pPr>
              <w:rPr>
                <w:rFonts w:ascii="Arial" w:eastAsia="Times New Roman" w:hAnsi="Arial" w:cs="Arial"/>
                <w:b/>
                <w:bCs/>
                <w:color w:val="5B4A63"/>
                <w:sz w:val="24"/>
                <w:szCs w:val="24"/>
              </w:rPr>
            </w:pPr>
            <w:r w:rsidRPr="006D3031">
              <w:rPr>
                <w:rFonts w:ascii="Arial" w:eastAsia="Times New Roman" w:hAnsi="Arial" w:cs="Arial"/>
                <w:b/>
                <w:bCs/>
                <w:color w:val="5B4A63"/>
                <w:sz w:val="24"/>
                <w:szCs w:val="24"/>
              </w:rPr>
              <w:t>Amount Per Serving</w:t>
            </w:r>
          </w:p>
        </w:tc>
        <w:tc>
          <w:tcPr>
            <w:tcW w:w="0" w:type="auto"/>
            <w:shd w:val="clear" w:color="auto" w:fill="auto"/>
            <w:vAlign w:val="center"/>
            <w:hideMark/>
          </w:tcPr>
          <w:p w14:paraId="74292E33" w14:textId="77777777" w:rsidR="00713182" w:rsidRPr="006D3031" w:rsidRDefault="00713182">
            <w:pPr>
              <w:rPr>
                <w:rFonts w:ascii="Arial" w:eastAsia="Times New Roman" w:hAnsi="Arial" w:cs="Arial"/>
                <w:b/>
                <w:bCs/>
                <w:color w:val="5B4A63"/>
                <w:sz w:val="24"/>
                <w:szCs w:val="24"/>
              </w:rPr>
            </w:pPr>
            <w:r w:rsidRPr="006D3031">
              <w:rPr>
                <w:rFonts w:ascii="Arial" w:eastAsia="Times New Roman" w:hAnsi="Arial" w:cs="Arial"/>
                <w:b/>
                <w:bCs/>
                <w:color w:val="5B4A63"/>
                <w:sz w:val="24"/>
                <w:szCs w:val="24"/>
              </w:rPr>
              <w:t>% DV</w:t>
            </w:r>
          </w:p>
        </w:tc>
      </w:tr>
      <w:tr w:rsidR="00713182" w:rsidRPr="006D3031" w14:paraId="3B6B4CD7" w14:textId="77777777">
        <w:trPr>
          <w:divId w:val="346709873"/>
        </w:trPr>
        <w:tc>
          <w:tcPr>
            <w:tcW w:w="0" w:type="auto"/>
            <w:shd w:val="clear" w:color="auto" w:fill="auto"/>
            <w:vAlign w:val="center"/>
            <w:hideMark/>
          </w:tcPr>
          <w:p w14:paraId="6CCA8671"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L-Arginine</w:t>
            </w:r>
          </w:p>
        </w:tc>
        <w:tc>
          <w:tcPr>
            <w:tcW w:w="0" w:type="auto"/>
            <w:shd w:val="clear" w:color="auto" w:fill="auto"/>
            <w:vAlign w:val="center"/>
            <w:hideMark/>
          </w:tcPr>
          <w:p w14:paraId="30949B28"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5000mg</w:t>
            </w:r>
          </w:p>
        </w:tc>
        <w:tc>
          <w:tcPr>
            <w:tcW w:w="0" w:type="auto"/>
            <w:shd w:val="clear" w:color="auto" w:fill="auto"/>
            <w:vAlign w:val="center"/>
            <w:hideMark/>
          </w:tcPr>
          <w:p w14:paraId="50111BFB"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w:t>
            </w:r>
          </w:p>
        </w:tc>
      </w:tr>
      <w:tr w:rsidR="00713182" w:rsidRPr="006D3031" w14:paraId="7B01722C" w14:textId="77777777">
        <w:trPr>
          <w:divId w:val="346709873"/>
        </w:trPr>
        <w:tc>
          <w:tcPr>
            <w:tcW w:w="0" w:type="auto"/>
            <w:shd w:val="clear" w:color="auto" w:fill="auto"/>
            <w:vAlign w:val="center"/>
            <w:hideMark/>
          </w:tcPr>
          <w:p w14:paraId="1E6FBA16"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L-Lysine</w:t>
            </w:r>
          </w:p>
        </w:tc>
        <w:tc>
          <w:tcPr>
            <w:tcW w:w="0" w:type="auto"/>
            <w:shd w:val="clear" w:color="auto" w:fill="auto"/>
            <w:vAlign w:val="center"/>
            <w:hideMark/>
          </w:tcPr>
          <w:p w14:paraId="3F4299A3"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1,500mg</w:t>
            </w:r>
          </w:p>
        </w:tc>
        <w:tc>
          <w:tcPr>
            <w:tcW w:w="0" w:type="auto"/>
            <w:shd w:val="clear" w:color="auto" w:fill="auto"/>
            <w:vAlign w:val="center"/>
            <w:hideMark/>
          </w:tcPr>
          <w:p w14:paraId="790CCC2A"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w:t>
            </w:r>
          </w:p>
        </w:tc>
      </w:tr>
      <w:tr w:rsidR="00713182" w:rsidRPr="006D3031" w14:paraId="7F91A398" w14:textId="77777777">
        <w:trPr>
          <w:divId w:val="346709873"/>
        </w:trPr>
        <w:tc>
          <w:tcPr>
            <w:tcW w:w="0" w:type="auto"/>
            <w:shd w:val="clear" w:color="auto" w:fill="auto"/>
            <w:vAlign w:val="center"/>
            <w:hideMark/>
          </w:tcPr>
          <w:p w14:paraId="0185F933"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L-Citrulline</w:t>
            </w:r>
          </w:p>
        </w:tc>
        <w:tc>
          <w:tcPr>
            <w:tcW w:w="0" w:type="auto"/>
            <w:shd w:val="clear" w:color="auto" w:fill="auto"/>
            <w:vAlign w:val="center"/>
            <w:hideMark/>
          </w:tcPr>
          <w:p w14:paraId="0BB5CCB5"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200mg</w:t>
            </w:r>
          </w:p>
        </w:tc>
        <w:tc>
          <w:tcPr>
            <w:tcW w:w="0" w:type="auto"/>
            <w:shd w:val="clear" w:color="auto" w:fill="auto"/>
            <w:vAlign w:val="center"/>
            <w:hideMark/>
          </w:tcPr>
          <w:p w14:paraId="587AF18D"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w:t>
            </w:r>
          </w:p>
        </w:tc>
      </w:tr>
      <w:tr w:rsidR="00713182" w:rsidRPr="006D3031" w14:paraId="236E27F8" w14:textId="77777777">
        <w:trPr>
          <w:divId w:val="346709873"/>
        </w:trPr>
        <w:tc>
          <w:tcPr>
            <w:tcW w:w="0" w:type="auto"/>
            <w:shd w:val="clear" w:color="auto" w:fill="auto"/>
            <w:vAlign w:val="center"/>
            <w:hideMark/>
          </w:tcPr>
          <w:p w14:paraId="113DFFFF"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Grapeseed Extract 95%</w:t>
            </w:r>
          </w:p>
        </w:tc>
        <w:tc>
          <w:tcPr>
            <w:tcW w:w="0" w:type="auto"/>
            <w:shd w:val="clear" w:color="auto" w:fill="auto"/>
            <w:vAlign w:val="center"/>
            <w:hideMark/>
          </w:tcPr>
          <w:p w14:paraId="1292A432"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150mg</w:t>
            </w:r>
          </w:p>
        </w:tc>
        <w:tc>
          <w:tcPr>
            <w:tcW w:w="0" w:type="auto"/>
            <w:shd w:val="clear" w:color="auto" w:fill="auto"/>
            <w:vAlign w:val="center"/>
            <w:hideMark/>
          </w:tcPr>
          <w:p w14:paraId="1EB1BB61"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w:t>
            </w:r>
          </w:p>
        </w:tc>
      </w:tr>
      <w:tr w:rsidR="00713182" w:rsidRPr="006D3031" w14:paraId="0FD28FA7" w14:textId="77777777">
        <w:trPr>
          <w:divId w:val="346709873"/>
        </w:trPr>
        <w:tc>
          <w:tcPr>
            <w:tcW w:w="0" w:type="auto"/>
            <w:shd w:val="clear" w:color="auto" w:fill="auto"/>
            <w:vAlign w:val="center"/>
            <w:hideMark/>
          </w:tcPr>
          <w:p w14:paraId="5400239E" w14:textId="48847B61"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 xml:space="preserve">AstraGin™ (contains </w:t>
            </w:r>
            <w:r w:rsidR="007B642B" w:rsidRPr="006D3031">
              <w:rPr>
                <w:rFonts w:ascii="Arial" w:eastAsia="Times New Roman" w:hAnsi="Arial" w:cs="Arial"/>
                <w:color w:val="5B4A63"/>
                <w:sz w:val="24"/>
                <w:szCs w:val="24"/>
              </w:rPr>
              <w:t>a</w:t>
            </w:r>
            <w:r w:rsidRPr="006D3031">
              <w:rPr>
                <w:rFonts w:ascii="Arial" w:eastAsia="Times New Roman" w:hAnsi="Arial" w:cs="Arial"/>
                <w:color w:val="5B4A63"/>
                <w:sz w:val="24"/>
                <w:szCs w:val="24"/>
              </w:rPr>
              <w:t xml:space="preserve">straglaus membrenaceus and </w:t>
            </w:r>
            <w:r w:rsidR="007B642B" w:rsidRPr="006D3031">
              <w:rPr>
                <w:rFonts w:ascii="Arial" w:eastAsia="Times New Roman" w:hAnsi="Arial" w:cs="Arial"/>
                <w:color w:val="5B4A63"/>
                <w:sz w:val="24"/>
                <w:szCs w:val="24"/>
              </w:rPr>
              <w:t>p</w:t>
            </w:r>
            <w:r w:rsidRPr="006D3031">
              <w:rPr>
                <w:rFonts w:ascii="Arial" w:eastAsia="Times New Roman" w:hAnsi="Arial" w:cs="Arial"/>
                <w:color w:val="5B4A63"/>
                <w:sz w:val="24"/>
                <w:szCs w:val="24"/>
              </w:rPr>
              <w:t>anax notoginseng)</w:t>
            </w:r>
          </w:p>
        </w:tc>
        <w:tc>
          <w:tcPr>
            <w:tcW w:w="0" w:type="auto"/>
            <w:shd w:val="clear" w:color="auto" w:fill="auto"/>
            <w:vAlign w:val="center"/>
            <w:hideMark/>
          </w:tcPr>
          <w:p w14:paraId="24634C07"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50mg</w:t>
            </w:r>
          </w:p>
        </w:tc>
        <w:tc>
          <w:tcPr>
            <w:tcW w:w="0" w:type="auto"/>
            <w:shd w:val="clear" w:color="auto" w:fill="auto"/>
            <w:vAlign w:val="center"/>
            <w:hideMark/>
          </w:tcPr>
          <w:p w14:paraId="1068640A"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w:t>
            </w:r>
          </w:p>
        </w:tc>
      </w:tr>
      <w:tr w:rsidR="00713182" w:rsidRPr="006D3031" w14:paraId="44B0C89F" w14:textId="77777777">
        <w:trPr>
          <w:divId w:val="346709873"/>
        </w:trPr>
        <w:tc>
          <w:tcPr>
            <w:tcW w:w="0" w:type="auto"/>
            <w:shd w:val="clear" w:color="auto" w:fill="auto"/>
            <w:vAlign w:val="center"/>
            <w:hideMark/>
          </w:tcPr>
          <w:p w14:paraId="1BDDC01A"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Grape Skin Extract 4:1 (Polyphenols)</w:t>
            </w:r>
          </w:p>
        </w:tc>
        <w:tc>
          <w:tcPr>
            <w:tcW w:w="0" w:type="auto"/>
            <w:shd w:val="clear" w:color="auto" w:fill="auto"/>
            <w:vAlign w:val="center"/>
            <w:hideMark/>
          </w:tcPr>
          <w:p w14:paraId="251F7565"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25mg</w:t>
            </w:r>
          </w:p>
        </w:tc>
        <w:tc>
          <w:tcPr>
            <w:tcW w:w="0" w:type="auto"/>
            <w:shd w:val="clear" w:color="auto" w:fill="auto"/>
            <w:vAlign w:val="center"/>
            <w:hideMark/>
          </w:tcPr>
          <w:p w14:paraId="42E77643"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w:t>
            </w:r>
          </w:p>
        </w:tc>
      </w:tr>
      <w:tr w:rsidR="00713182" w:rsidRPr="006D3031" w14:paraId="083EE5F9" w14:textId="77777777">
        <w:trPr>
          <w:divId w:val="346709873"/>
        </w:trPr>
        <w:tc>
          <w:tcPr>
            <w:tcW w:w="0" w:type="auto"/>
            <w:shd w:val="clear" w:color="auto" w:fill="auto"/>
            <w:vAlign w:val="center"/>
            <w:hideMark/>
          </w:tcPr>
          <w:p w14:paraId="4D0D6543"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Proprietary Blend</w:t>
            </w:r>
          </w:p>
          <w:p w14:paraId="15F28B97" w14:textId="77777777" w:rsidR="00713182" w:rsidRPr="006D3031" w:rsidRDefault="00713182" w:rsidP="00713182">
            <w:pPr>
              <w:numPr>
                <w:ilvl w:val="0"/>
                <w:numId w:val="3"/>
              </w:numPr>
              <w:spacing w:before="100" w:beforeAutospacing="1" w:after="100" w:afterAutospacing="1" w:line="240" w:lineRule="auto"/>
              <w:rPr>
                <w:rFonts w:ascii="Arial" w:eastAsia="Times New Roman" w:hAnsi="Arial" w:cs="Arial"/>
                <w:color w:val="5B4A63"/>
                <w:sz w:val="24"/>
                <w:szCs w:val="24"/>
              </w:rPr>
            </w:pPr>
            <w:r w:rsidRPr="006D3031">
              <w:rPr>
                <w:rFonts w:ascii="Arial" w:eastAsia="Times New Roman" w:hAnsi="Arial" w:cs="Arial"/>
                <w:color w:val="5B4A63"/>
                <w:sz w:val="24"/>
                <w:szCs w:val="24"/>
              </w:rPr>
              <w:t>Citric Acid</w:t>
            </w:r>
          </w:p>
          <w:p w14:paraId="14E1E7F0" w14:textId="635A7780" w:rsidR="00713182" w:rsidRPr="006D3031" w:rsidRDefault="0039044D" w:rsidP="00713182">
            <w:pPr>
              <w:numPr>
                <w:ilvl w:val="0"/>
                <w:numId w:val="3"/>
              </w:numPr>
              <w:spacing w:before="100" w:beforeAutospacing="1" w:after="100" w:afterAutospacing="1" w:line="240" w:lineRule="auto"/>
              <w:rPr>
                <w:rFonts w:ascii="Arial" w:eastAsia="Times New Roman" w:hAnsi="Arial" w:cs="Arial"/>
                <w:color w:val="5B4A63"/>
                <w:sz w:val="24"/>
                <w:szCs w:val="24"/>
              </w:rPr>
            </w:pPr>
            <w:r w:rsidRPr="006D3031">
              <w:rPr>
                <w:rFonts w:ascii="Arial" w:eastAsia="Times New Roman" w:hAnsi="Arial" w:cs="Arial"/>
                <w:color w:val="5B4A63"/>
                <w:sz w:val="24"/>
                <w:szCs w:val="24"/>
              </w:rPr>
              <w:t>Be Flora</w:t>
            </w:r>
          </w:p>
          <w:p w14:paraId="398BB1FD" w14:textId="77777777" w:rsidR="00713182" w:rsidRPr="006D3031" w:rsidRDefault="00713182" w:rsidP="00713182">
            <w:pPr>
              <w:numPr>
                <w:ilvl w:val="0"/>
                <w:numId w:val="3"/>
              </w:numPr>
              <w:spacing w:before="100" w:beforeAutospacing="1" w:after="100" w:afterAutospacing="1" w:line="240" w:lineRule="auto"/>
              <w:rPr>
                <w:rFonts w:ascii="Arial" w:eastAsia="Times New Roman" w:hAnsi="Arial" w:cs="Arial"/>
                <w:color w:val="5B4A63"/>
                <w:sz w:val="24"/>
                <w:szCs w:val="24"/>
              </w:rPr>
            </w:pPr>
            <w:r w:rsidRPr="006D3031">
              <w:rPr>
                <w:rFonts w:ascii="Arial" w:eastAsia="Times New Roman" w:hAnsi="Arial" w:cs="Arial"/>
                <w:color w:val="5B4A63"/>
                <w:sz w:val="24"/>
                <w:szCs w:val="24"/>
              </w:rPr>
              <w:t>Potassium Sorbate</w:t>
            </w:r>
          </w:p>
          <w:p w14:paraId="3F37FB8B" w14:textId="77777777" w:rsidR="00713182" w:rsidRPr="006D3031" w:rsidRDefault="00713182" w:rsidP="00713182">
            <w:pPr>
              <w:numPr>
                <w:ilvl w:val="0"/>
                <w:numId w:val="3"/>
              </w:numPr>
              <w:spacing w:before="100" w:beforeAutospacing="1" w:after="100" w:afterAutospacing="1" w:line="240" w:lineRule="auto"/>
              <w:rPr>
                <w:rFonts w:ascii="Arial" w:eastAsia="Times New Roman" w:hAnsi="Arial" w:cs="Arial"/>
                <w:color w:val="5B4A63"/>
                <w:sz w:val="24"/>
                <w:szCs w:val="24"/>
              </w:rPr>
            </w:pPr>
            <w:r w:rsidRPr="006D3031">
              <w:rPr>
                <w:rFonts w:ascii="Arial" w:eastAsia="Times New Roman" w:hAnsi="Arial" w:cs="Arial"/>
                <w:color w:val="5B4A63"/>
                <w:sz w:val="24"/>
                <w:szCs w:val="24"/>
              </w:rPr>
              <w:t>Silica</w:t>
            </w:r>
          </w:p>
        </w:tc>
        <w:tc>
          <w:tcPr>
            <w:tcW w:w="0" w:type="auto"/>
            <w:shd w:val="clear" w:color="auto" w:fill="auto"/>
            <w:vAlign w:val="center"/>
            <w:hideMark/>
          </w:tcPr>
          <w:p w14:paraId="61B9EC05" w14:textId="77777777" w:rsidR="00713182" w:rsidRPr="006D3031" w:rsidRDefault="00713182">
            <w:pPr>
              <w:spacing w:after="0"/>
              <w:rPr>
                <w:rFonts w:ascii="Arial" w:eastAsia="Times New Roman" w:hAnsi="Arial" w:cs="Arial"/>
                <w:color w:val="5B4A63"/>
                <w:sz w:val="24"/>
                <w:szCs w:val="24"/>
              </w:rPr>
            </w:pPr>
            <w:r w:rsidRPr="006D3031">
              <w:rPr>
                <w:rFonts w:ascii="Arial" w:eastAsia="Times New Roman" w:hAnsi="Arial" w:cs="Arial"/>
                <w:color w:val="5B4A63"/>
                <w:sz w:val="24"/>
                <w:szCs w:val="24"/>
              </w:rPr>
              <w:t>3840mg</w:t>
            </w:r>
          </w:p>
        </w:tc>
        <w:tc>
          <w:tcPr>
            <w:tcW w:w="0" w:type="auto"/>
            <w:shd w:val="clear" w:color="auto" w:fill="auto"/>
            <w:vAlign w:val="center"/>
            <w:hideMark/>
          </w:tcPr>
          <w:p w14:paraId="34A06491" w14:textId="77777777" w:rsidR="00713182" w:rsidRPr="006D3031" w:rsidRDefault="00713182">
            <w:pPr>
              <w:rPr>
                <w:rFonts w:ascii="Arial" w:eastAsia="Times New Roman" w:hAnsi="Arial" w:cs="Arial"/>
                <w:color w:val="5B4A63"/>
                <w:sz w:val="24"/>
                <w:szCs w:val="24"/>
              </w:rPr>
            </w:pPr>
            <w:r w:rsidRPr="006D3031">
              <w:rPr>
                <w:rFonts w:ascii="Arial" w:eastAsia="Times New Roman" w:hAnsi="Arial" w:cs="Arial"/>
                <w:color w:val="5B4A63"/>
                <w:sz w:val="24"/>
                <w:szCs w:val="24"/>
              </w:rPr>
              <w:t>♦</w:t>
            </w:r>
          </w:p>
        </w:tc>
      </w:tr>
    </w:tbl>
    <w:p w14:paraId="70092605" w14:textId="77777777" w:rsidR="00713182" w:rsidRPr="006D3031" w:rsidRDefault="00713182">
      <w:pPr>
        <w:pStyle w:val="NormalWeb"/>
        <w:spacing w:before="0" w:beforeAutospacing="0"/>
        <w:divId w:val="346709873"/>
        <w:rPr>
          <w:rFonts w:ascii="Arial" w:hAnsi="Arial" w:cs="Arial"/>
          <w:color w:val="5B4A63"/>
        </w:rPr>
      </w:pPr>
      <w:r w:rsidRPr="006D3031">
        <w:rPr>
          <w:rFonts w:ascii="Arial" w:hAnsi="Arial" w:cs="Arial"/>
          <w:color w:val="5B4A63"/>
        </w:rPr>
        <w:t>♦ = Daily Value not established</w:t>
      </w:r>
    </w:p>
    <w:p w14:paraId="2A04803C" w14:textId="77777777" w:rsidR="00713182" w:rsidRPr="006D3031" w:rsidRDefault="00713182">
      <w:pPr>
        <w:pStyle w:val="Heading4"/>
        <w:spacing w:before="0"/>
        <w:divId w:val="346709873"/>
        <w:rPr>
          <w:rFonts w:ascii="Arial" w:eastAsia="Times New Roman" w:hAnsi="Arial" w:cs="Arial"/>
          <w:color w:val="5B4A63"/>
          <w:sz w:val="24"/>
          <w:szCs w:val="24"/>
        </w:rPr>
      </w:pPr>
      <w:r w:rsidRPr="006D3031">
        <w:rPr>
          <w:rFonts w:ascii="Arial" w:eastAsia="Times New Roman" w:hAnsi="Arial" w:cs="Arial"/>
          <w:color w:val="5B4A63"/>
          <w:sz w:val="24"/>
          <w:szCs w:val="24"/>
        </w:rPr>
        <w:t>Other Ingredients</w:t>
      </w:r>
    </w:p>
    <w:p w14:paraId="09B83F5D" w14:textId="77777777" w:rsidR="00713182" w:rsidRPr="006D3031" w:rsidRDefault="00713182" w:rsidP="00713182">
      <w:pPr>
        <w:numPr>
          <w:ilvl w:val="0"/>
          <w:numId w:val="4"/>
        </w:numPr>
        <w:spacing w:before="100" w:beforeAutospacing="1" w:after="100" w:afterAutospacing="1" w:line="240" w:lineRule="auto"/>
        <w:divId w:val="346709873"/>
        <w:rPr>
          <w:rFonts w:ascii="Arial" w:eastAsia="Times New Roman" w:hAnsi="Arial" w:cs="Arial"/>
          <w:color w:val="5B4A63"/>
          <w:sz w:val="24"/>
          <w:szCs w:val="24"/>
        </w:rPr>
      </w:pPr>
      <w:r w:rsidRPr="006D3031">
        <w:rPr>
          <w:rFonts w:ascii="Arial" w:eastAsia="Times New Roman" w:hAnsi="Arial" w:cs="Arial"/>
          <w:color w:val="5B4A63"/>
          <w:sz w:val="24"/>
          <w:szCs w:val="24"/>
        </w:rPr>
        <w:t>Natural flavouring</w:t>
      </w:r>
    </w:p>
    <w:p w14:paraId="7C6383C9" w14:textId="77777777" w:rsidR="00713182" w:rsidRPr="006D3031" w:rsidRDefault="00713182" w:rsidP="00713182">
      <w:pPr>
        <w:numPr>
          <w:ilvl w:val="0"/>
          <w:numId w:val="4"/>
        </w:numPr>
        <w:spacing w:before="100" w:beforeAutospacing="1" w:after="100" w:afterAutospacing="1" w:line="240" w:lineRule="auto"/>
        <w:divId w:val="346709873"/>
        <w:rPr>
          <w:rFonts w:ascii="Arial" w:eastAsia="Times New Roman" w:hAnsi="Arial" w:cs="Arial"/>
          <w:color w:val="5B4A63"/>
          <w:sz w:val="24"/>
          <w:szCs w:val="24"/>
        </w:rPr>
      </w:pPr>
      <w:r w:rsidRPr="006D3031">
        <w:rPr>
          <w:rFonts w:ascii="Arial" w:eastAsia="Times New Roman" w:hAnsi="Arial" w:cs="Arial"/>
          <w:color w:val="5B4A63"/>
          <w:sz w:val="24"/>
          <w:szCs w:val="24"/>
        </w:rPr>
        <w:t>Stevia Extract 200:</w:t>
      </w:r>
    </w:p>
    <w:p w14:paraId="29B2F551" w14:textId="2E8B2ED9" w:rsidR="00713182" w:rsidRPr="006D3031" w:rsidRDefault="00582C86" w:rsidP="00713182">
      <w:pPr>
        <w:pStyle w:val="NormalWeb"/>
        <w:spacing w:before="0" w:beforeAutospacing="0"/>
        <w:divId w:val="370498912"/>
        <w:rPr>
          <w:rFonts w:ascii="Arial" w:hAnsi="Arial" w:cs="Arial"/>
          <w:b/>
          <w:bCs/>
          <w:sz w:val="28"/>
          <w:szCs w:val="28"/>
        </w:rPr>
      </w:pPr>
      <w:hyperlink r:id="rId12" w:history="1">
        <w:r w:rsidR="00030EC0" w:rsidRPr="006D3031">
          <w:rPr>
            <w:rStyle w:val="Hyperlink"/>
            <w:rFonts w:ascii="Arial" w:hAnsi="Arial" w:cs="Arial"/>
            <w:b/>
            <w:bCs/>
            <w:sz w:val="28"/>
            <w:szCs w:val="28"/>
          </w:rPr>
          <w:t>To purchase Healthyflow TM go to Good health Naturally here</w:t>
        </w:r>
      </w:hyperlink>
      <w:r w:rsidR="00030EC0" w:rsidRPr="006D3031">
        <w:rPr>
          <w:rFonts w:ascii="Arial" w:hAnsi="Arial" w:cs="Arial"/>
          <w:b/>
          <w:bCs/>
          <w:sz w:val="28"/>
          <w:szCs w:val="28"/>
        </w:rPr>
        <w:t xml:space="preserve"> </w:t>
      </w:r>
    </w:p>
    <w:p w14:paraId="4306F87F" w14:textId="7D77EA2A" w:rsidR="00DE0A4D" w:rsidRPr="006D3031" w:rsidRDefault="00DE0A4D">
      <w:pPr>
        <w:rPr>
          <w:rFonts w:ascii="Arial" w:hAnsi="Arial" w:cs="Arial"/>
          <w:sz w:val="24"/>
          <w:szCs w:val="24"/>
        </w:rPr>
      </w:pPr>
    </w:p>
    <w:p w14:paraId="7C5F38C7" w14:textId="77777777" w:rsidR="00DE0A4D" w:rsidRPr="006D3031" w:rsidRDefault="00DE0A4D">
      <w:pPr>
        <w:rPr>
          <w:rFonts w:ascii="Arial" w:hAnsi="Arial" w:cs="Arial"/>
          <w:sz w:val="24"/>
          <w:szCs w:val="24"/>
        </w:rPr>
      </w:pPr>
    </w:p>
    <w:p w14:paraId="433CDF70" w14:textId="77777777" w:rsidR="001E6FD5" w:rsidRPr="006D3031" w:rsidRDefault="001E6FD5">
      <w:pPr>
        <w:rPr>
          <w:rFonts w:ascii="Arial" w:hAnsi="Arial" w:cs="Arial"/>
          <w:sz w:val="24"/>
          <w:szCs w:val="24"/>
        </w:rPr>
      </w:pPr>
    </w:p>
    <w:p w14:paraId="47A60EE3" w14:textId="77777777" w:rsidR="009A1C26" w:rsidRPr="006D3031" w:rsidRDefault="009A1C26">
      <w:pPr>
        <w:rPr>
          <w:rFonts w:ascii="Arial" w:hAnsi="Arial" w:cs="Arial"/>
          <w:sz w:val="24"/>
          <w:szCs w:val="24"/>
        </w:rPr>
      </w:pPr>
    </w:p>
    <w:sectPr w:rsidR="009A1C26" w:rsidRPr="006D30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C443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1D03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7F144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3954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9B"/>
    <w:rsid w:val="00013B29"/>
    <w:rsid w:val="00030EC0"/>
    <w:rsid w:val="00083CFB"/>
    <w:rsid w:val="000E3EFD"/>
    <w:rsid w:val="00122933"/>
    <w:rsid w:val="00125F1C"/>
    <w:rsid w:val="001316E2"/>
    <w:rsid w:val="00156FC8"/>
    <w:rsid w:val="00160A15"/>
    <w:rsid w:val="00182C94"/>
    <w:rsid w:val="001A7720"/>
    <w:rsid w:val="001B311E"/>
    <w:rsid w:val="001E439B"/>
    <w:rsid w:val="001E6FD5"/>
    <w:rsid w:val="002045DD"/>
    <w:rsid w:val="00262A45"/>
    <w:rsid w:val="002B2058"/>
    <w:rsid w:val="002F1A90"/>
    <w:rsid w:val="002F4C83"/>
    <w:rsid w:val="003162F0"/>
    <w:rsid w:val="003465BF"/>
    <w:rsid w:val="0039044D"/>
    <w:rsid w:val="00391B09"/>
    <w:rsid w:val="003F489D"/>
    <w:rsid w:val="00400602"/>
    <w:rsid w:val="00423FC6"/>
    <w:rsid w:val="00474C66"/>
    <w:rsid w:val="00494EDD"/>
    <w:rsid w:val="004B48E4"/>
    <w:rsid w:val="0057086D"/>
    <w:rsid w:val="005B6463"/>
    <w:rsid w:val="005D4416"/>
    <w:rsid w:val="0061017A"/>
    <w:rsid w:val="00612177"/>
    <w:rsid w:val="00646CC5"/>
    <w:rsid w:val="00652EE0"/>
    <w:rsid w:val="006533B2"/>
    <w:rsid w:val="00693AFF"/>
    <w:rsid w:val="006D3031"/>
    <w:rsid w:val="00713182"/>
    <w:rsid w:val="0072437C"/>
    <w:rsid w:val="00724851"/>
    <w:rsid w:val="00735840"/>
    <w:rsid w:val="00746E0F"/>
    <w:rsid w:val="00787FF7"/>
    <w:rsid w:val="007B642B"/>
    <w:rsid w:val="00800359"/>
    <w:rsid w:val="00802AD7"/>
    <w:rsid w:val="00841BB1"/>
    <w:rsid w:val="00852773"/>
    <w:rsid w:val="00852F62"/>
    <w:rsid w:val="00856F48"/>
    <w:rsid w:val="008E6711"/>
    <w:rsid w:val="009123C8"/>
    <w:rsid w:val="00936536"/>
    <w:rsid w:val="00996607"/>
    <w:rsid w:val="009A1C26"/>
    <w:rsid w:val="00A62F9B"/>
    <w:rsid w:val="00A849B7"/>
    <w:rsid w:val="00AA1317"/>
    <w:rsid w:val="00AA2C15"/>
    <w:rsid w:val="00AE31CE"/>
    <w:rsid w:val="00B5135B"/>
    <w:rsid w:val="00B62EAC"/>
    <w:rsid w:val="00B717F8"/>
    <w:rsid w:val="00B72DEF"/>
    <w:rsid w:val="00B762F0"/>
    <w:rsid w:val="00B963B8"/>
    <w:rsid w:val="00BA6BDB"/>
    <w:rsid w:val="00C00116"/>
    <w:rsid w:val="00C10FF8"/>
    <w:rsid w:val="00C36BC5"/>
    <w:rsid w:val="00C408A4"/>
    <w:rsid w:val="00C639B0"/>
    <w:rsid w:val="00C84944"/>
    <w:rsid w:val="00C85EB3"/>
    <w:rsid w:val="00CB1E61"/>
    <w:rsid w:val="00CB3B4A"/>
    <w:rsid w:val="00CB48D4"/>
    <w:rsid w:val="00CF31B0"/>
    <w:rsid w:val="00D02B1B"/>
    <w:rsid w:val="00D14839"/>
    <w:rsid w:val="00D579DF"/>
    <w:rsid w:val="00D91610"/>
    <w:rsid w:val="00D95D79"/>
    <w:rsid w:val="00DE0A4D"/>
    <w:rsid w:val="00DF469E"/>
    <w:rsid w:val="00E33345"/>
    <w:rsid w:val="00E41B49"/>
    <w:rsid w:val="00E85237"/>
    <w:rsid w:val="00E96263"/>
    <w:rsid w:val="00ED0B01"/>
    <w:rsid w:val="00EE1B4A"/>
    <w:rsid w:val="00EF70BD"/>
    <w:rsid w:val="00F462B5"/>
    <w:rsid w:val="00F476F9"/>
    <w:rsid w:val="00F613BF"/>
    <w:rsid w:val="00F8683B"/>
    <w:rsid w:val="00FC265D"/>
    <w:rsid w:val="00FC6352"/>
    <w:rsid w:val="00FD1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8D7B96"/>
  <w15:chartTrackingRefBased/>
  <w15:docId w15:val="{1AF74ED4-0E1D-2E41-BD78-40124AC2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3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31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31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33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31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F31B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23FC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96263"/>
    <w:rPr>
      <w:b/>
      <w:bCs/>
    </w:rPr>
  </w:style>
  <w:style w:type="character" w:customStyle="1" w:styleId="Heading4Char">
    <w:name w:val="Heading 4 Char"/>
    <w:basedOn w:val="DefaultParagraphFont"/>
    <w:link w:val="Heading4"/>
    <w:uiPriority w:val="9"/>
    <w:semiHidden/>
    <w:rsid w:val="006533B2"/>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80035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91610"/>
    <w:rPr>
      <w:color w:val="0563C1" w:themeColor="hyperlink"/>
      <w:u w:val="single"/>
    </w:rPr>
  </w:style>
  <w:style w:type="character" w:styleId="UnresolvedMention">
    <w:name w:val="Unresolved Mention"/>
    <w:basedOn w:val="DefaultParagraphFont"/>
    <w:uiPriority w:val="99"/>
    <w:semiHidden/>
    <w:unhideWhenUsed/>
    <w:rsid w:val="00D91610"/>
    <w:rPr>
      <w:color w:val="605E5C"/>
      <w:shd w:val="clear" w:color="auto" w:fill="E1DFDD"/>
    </w:rPr>
  </w:style>
  <w:style w:type="character" w:styleId="FollowedHyperlink">
    <w:name w:val="FollowedHyperlink"/>
    <w:basedOn w:val="DefaultParagraphFont"/>
    <w:uiPriority w:val="99"/>
    <w:semiHidden/>
    <w:unhideWhenUsed/>
    <w:rsid w:val="00F868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4740">
      <w:bodyDiv w:val="1"/>
      <w:marLeft w:val="0"/>
      <w:marRight w:val="0"/>
      <w:marTop w:val="0"/>
      <w:marBottom w:val="0"/>
      <w:divBdr>
        <w:top w:val="none" w:sz="0" w:space="0" w:color="auto"/>
        <w:left w:val="none" w:sz="0" w:space="0" w:color="auto"/>
        <w:bottom w:val="none" w:sz="0" w:space="0" w:color="auto"/>
        <w:right w:val="none" w:sz="0" w:space="0" w:color="auto"/>
      </w:divBdr>
    </w:div>
    <w:div w:id="370498912">
      <w:bodyDiv w:val="1"/>
      <w:marLeft w:val="0"/>
      <w:marRight w:val="0"/>
      <w:marTop w:val="0"/>
      <w:marBottom w:val="0"/>
      <w:divBdr>
        <w:top w:val="none" w:sz="0" w:space="0" w:color="auto"/>
        <w:left w:val="none" w:sz="0" w:space="0" w:color="auto"/>
        <w:bottom w:val="none" w:sz="0" w:space="0" w:color="auto"/>
        <w:right w:val="none" w:sz="0" w:space="0" w:color="auto"/>
      </w:divBdr>
      <w:divsChild>
        <w:div w:id="346709873">
          <w:marLeft w:val="0"/>
          <w:marRight w:val="0"/>
          <w:marTop w:val="0"/>
          <w:marBottom w:val="0"/>
          <w:divBdr>
            <w:top w:val="none" w:sz="0" w:space="0" w:color="auto"/>
            <w:left w:val="none" w:sz="0" w:space="0" w:color="auto"/>
            <w:bottom w:val="none" w:sz="0" w:space="0" w:color="auto"/>
            <w:right w:val="none" w:sz="0" w:space="0" w:color="auto"/>
          </w:divBdr>
        </w:div>
      </w:divsChild>
    </w:div>
    <w:div w:id="1046564645">
      <w:bodyDiv w:val="1"/>
      <w:marLeft w:val="0"/>
      <w:marRight w:val="0"/>
      <w:marTop w:val="0"/>
      <w:marBottom w:val="0"/>
      <w:divBdr>
        <w:top w:val="none" w:sz="0" w:space="0" w:color="auto"/>
        <w:left w:val="none" w:sz="0" w:space="0" w:color="auto"/>
        <w:bottom w:val="none" w:sz="0" w:space="0" w:color="auto"/>
        <w:right w:val="none" w:sz="0" w:space="0" w:color="auto"/>
      </w:divBdr>
    </w:div>
    <w:div w:id="1834636322">
      <w:bodyDiv w:val="1"/>
      <w:marLeft w:val="0"/>
      <w:marRight w:val="0"/>
      <w:marTop w:val="0"/>
      <w:marBottom w:val="0"/>
      <w:divBdr>
        <w:top w:val="none" w:sz="0" w:space="0" w:color="auto"/>
        <w:left w:val="none" w:sz="0" w:space="0" w:color="auto"/>
        <w:bottom w:val="none" w:sz="0" w:space="0" w:color="auto"/>
        <w:right w:val="none" w:sz="0" w:space="0" w:color="auto"/>
      </w:divBdr>
      <w:divsChild>
        <w:div w:id="1299338499">
          <w:marLeft w:val="0"/>
          <w:marRight w:val="0"/>
          <w:marTop w:val="0"/>
          <w:marBottom w:val="0"/>
          <w:divBdr>
            <w:top w:val="none" w:sz="0" w:space="0" w:color="auto"/>
            <w:left w:val="none" w:sz="0" w:space="0" w:color="auto"/>
            <w:bottom w:val="none" w:sz="0" w:space="0" w:color="auto"/>
            <w:right w:val="none" w:sz="0" w:space="0" w:color="auto"/>
          </w:divBdr>
        </w:div>
        <w:div w:id="199656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bit.ly/3e80PSB" TargetMode="External" /><Relationship Id="rId12" Type="http://schemas.openxmlformats.org/officeDocument/2006/relationships/hyperlink" Target="https://bit.ly/2xqHnj0"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fintanduggan@gmail.com" TargetMode="External" /><Relationship Id="rId11" Type="http://schemas.openxmlformats.org/officeDocument/2006/relationships/image" Target="media/image2.jpeg" /><Relationship Id="rId5" Type="http://schemas.openxmlformats.org/officeDocument/2006/relationships/hyperlink" Target="http://www.lowercholesterolserrapeptase.com" TargetMode="External" /><Relationship Id="rId10" Type="http://schemas.openxmlformats.org/officeDocument/2006/relationships/hyperlink" Target="https://bit.ly/2xqHnj0" TargetMode="External" /><Relationship Id="rId4" Type="http://schemas.openxmlformats.org/officeDocument/2006/relationships/webSettings" Target="webSettings.xml" /><Relationship Id="rId9" Type="http://schemas.openxmlformats.org/officeDocument/2006/relationships/hyperlink" Target="https://bit.ly/3e80PSB"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1223</Words>
  <Characters>6973</Characters>
  <Application>Microsoft Office Word</Application>
  <DocSecurity>0</DocSecurity>
  <Lines>58</Lines>
  <Paragraphs>16</Paragraphs>
  <ScaleCrop>false</ScaleCrop>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duggan</dc:creator>
  <cp:keywords/>
  <dc:description/>
  <cp:lastModifiedBy>fintan duggan</cp:lastModifiedBy>
  <cp:revision>2</cp:revision>
  <dcterms:created xsi:type="dcterms:W3CDTF">2020-04-24T12:19:00Z</dcterms:created>
  <dcterms:modified xsi:type="dcterms:W3CDTF">2020-04-24T12:19:00Z</dcterms:modified>
</cp:coreProperties>
</file>